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6C761A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E63551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  <w:bookmarkStart w:id="0" w:name="_GoBack"/>
      <w:bookmarkEnd w:id="0"/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3B258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B153D0" w:rsidRDefault="00E63551" w:rsidP="00B153D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B153D0">
        <w:rPr>
          <w:rFonts w:ascii="Calibri" w:eastAsia="宋体" w:hAnsi="Calibri" w:cs="Times New Roman" w:hint="eastAsia"/>
          <w:b/>
          <w:sz w:val="36"/>
          <w:szCs w:val="36"/>
        </w:rPr>
        <w:t>关于表彰管理学院</w:t>
      </w:r>
      <w:r w:rsidRPr="00B153D0">
        <w:rPr>
          <w:rFonts w:ascii="Calibri" w:eastAsia="宋体" w:hAnsi="Calibri" w:cs="Times New Roman" w:hint="eastAsia"/>
          <w:b/>
          <w:sz w:val="36"/>
          <w:szCs w:val="36"/>
        </w:rPr>
        <w:t>2</w:t>
      </w:r>
      <w:r w:rsidRPr="00B153D0">
        <w:rPr>
          <w:rFonts w:ascii="Calibri" w:eastAsia="宋体" w:hAnsi="Calibri" w:cs="Times New Roman"/>
          <w:b/>
          <w:sz w:val="36"/>
          <w:szCs w:val="36"/>
        </w:rPr>
        <w:t>019</w:t>
      </w:r>
      <w:r w:rsidRPr="00B153D0">
        <w:rPr>
          <w:rFonts w:ascii="Calibri" w:eastAsia="宋体" w:hAnsi="Calibri" w:cs="Times New Roman" w:hint="eastAsia"/>
          <w:b/>
          <w:sz w:val="36"/>
          <w:szCs w:val="36"/>
        </w:rPr>
        <w:t>年突出贡献人员的通知</w:t>
      </w:r>
    </w:p>
    <w:p w:rsidR="00E63551" w:rsidRPr="00B153D0" w:rsidRDefault="00E63551" w:rsidP="00B153D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B153D0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63551" w:rsidRPr="00B153D0" w:rsidRDefault="00E63551" w:rsidP="00B153D0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B153D0">
        <w:rPr>
          <w:rFonts w:ascii="Arial" w:eastAsia="宋体" w:hAnsi="Arial" w:cs="Arial" w:hint="eastAsia"/>
          <w:kern w:val="0"/>
          <w:sz w:val="30"/>
          <w:szCs w:val="30"/>
        </w:rPr>
        <w:t>经学院党政联席会议讨论通过，现表彰以下老师在</w:t>
      </w:r>
      <w:r w:rsidRPr="00B153D0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B153D0">
        <w:rPr>
          <w:rFonts w:ascii="Arial" w:eastAsia="宋体" w:hAnsi="Arial" w:cs="Arial"/>
          <w:kern w:val="0"/>
          <w:sz w:val="30"/>
          <w:szCs w:val="30"/>
        </w:rPr>
        <w:t>019</w:t>
      </w:r>
      <w:r w:rsidRPr="00B153D0">
        <w:rPr>
          <w:rFonts w:ascii="Arial" w:eastAsia="宋体" w:hAnsi="Arial" w:cs="Arial" w:hint="eastAsia"/>
          <w:kern w:val="0"/>
          <w:sz w:val="30"/>
          <w:szCs w:val="30"/>
        </w:rPr>
        <w:t>年为学院</w:t>
      </w:r>
      <w:r w:rsidR="003A575B" w:rsidRPr="00B153D0">
        <w:rPr>
          <w:rFonts w:ascii="Arial" w:eastAsia="宋体" w:hAnsi="Arial" w:cs="Arial" w:hint="eastAsia"/>
          <w:kern w:val="0"/>
          <w:sz w:val="30"/>
          <w:szCs w:val="30"/>
        </w:rPr>
        <w:t>各项工作</w:t>
      </w:r>
      <w:r w:rsidRPr="00B153D0">
        <w:rPr>
          <w:rFonts w:ascii="Arial" w:eastAsia="宋体" w:hAnsi="Arial" w:cs="Arial" w:hint="eastAsia"/>
          <w:kern w:val="0"/>
          <w:sz w:val="30"/>
          <w:szCs w:val="30"/>
        </w:rPr>
        <w:t>做出的突出贡献。</w:t>
      </w:r>
    </w:p>
    <w:p w:rsidR="00E63551" w:rsidRPr="00B153D0" w:rsidRDefault="00E63551" w:rsidP="00B153D0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B153D0">
        <w:rPr>
          <w:rFonts w:ascii="Arial" w:eastAsia="宋体" w:hAnsi="Arial" w:cs="Arial" w:hint="eastAsia"/>
          <w:kern w:val="0"/>
          <w:sz w:val="30"/>
          <w:szCs w:val="30"/>
        </w:rPr>
        <w:t>（按照姓氏笔画排序）</w:t>
      </w:r>
    </w:p>
    <w:p w:rsidR="00E63551" w:rsidRPr="00B153D0" w:rsidRDefault="00E63551" w:rsidP="00B153D0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B153D0">
        <w:rPr>
          <w:rFonts w:ascii="Arial" w:eastAsia="宋体" w:hAnsi="Arial" w:cs="Arial" w:hint="eastAsia"/>
          <w:kern w:val="0"/>
          <w:sz w:val="30"/>
          <w:szCs w:val="30"/>
        </w:rPr>
        <w:t>马良、叶春明、冯晨、吉黎、刘虹、刘姜、刘雅雅、刘勤明、杨维新、</w:t>
      </w:r>
      <w:proofErr w:type="gramStart"/>
      <w:r w:rsidRPr="00B153D0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proofErr w:type="gramEnd"/>
      <w:r w:rsidRPr="00B153D0">
        <w:rPr>
          <w:rFonts w:ascii="Arial" w:eastAsia="宋体" w:hAnsi="Arial" w:cs="Arial" w:hint="eastAsia"/>
          <w:kern w:val="0"/>
          <w:sz w:val="30"/>
          <w:szCs w:val="30"/>
        </w:rPr>
        <w:t>、何文、罗国芬、房志明、屈绍建、赵欣、赵靖、顾长贵、唐俏、韩冰、</w:t>
      </w:r>
      <w:r w:rsidR="00B26FAE" w:rsidRPr="00B153D0">
        <w:rPr>
          <w:rFonts w:ascii="Arial" w:eastAsia="宋体" w:hAnsi="Arial" w:cs="Arial" w:hint="eastAsia"/>
          <w:kern w:val="0"/>
          <w:sz w:val="30"/>
          <w:szCs w:val="30"/>
        </w:rPr>
        <w:t>鲁志昆、</w:t>
      </w:r>
      <w:r w:rsidRPr="00B153D0">
        <w:rPr>
          <w:rFonts w:ascii="Arial" w:eastAsia="宋体" w:hAnsi="Arial" w:cs="Arial" w:hint="eastAsia"/>
          <w:kern w:val="0"/>
          <w:sz w:val="30"/>
          <w:szCs w:val="30"/>
        </w:rPr>
        <w:t>魏文栋</w:t>
      </w:r>
    </w:p>
    <w:p w:rsidR="0017666C" w:rsidRDefault="0017666C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2E7DB2" w:rsidRDefault="002E7DB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B153D0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B153D0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B153D0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B153D0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B153D0">
        <w:rPr>
          <w:rFonts w:ascii="Arial" w:eastAsia="宋体" w:hAnsi="Arial" w:cs="Arial"/>
          <w:kern w:val="0"/>
          <w:sz w:val="30"/>
          <w:szCs w:val="30"/>
        </w:rPr>
        <w:t>20</w:t>
      </w:r>
      <w:r w:rsidRPr="00B153D0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E63551" w:rsidRPr="00B153D0">
        <w:rPr>
          <w:rFonts w:ascii="Arial" w:eastAsia="宋体" w:hAnsi="Arial" w:cs="Arial"/>
          <w:kern w:val="0"/>
          <w:sz w:val="30"/>
          <w:szCs w:val="30"/>
        </w:rPr>
        <w:t>1</w:t>
      </w:r>
      <w:r w:rsidRPr="00B153D0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E63551" w:rsidRPr="00B153D0">
        <w:rPr>
          <w:rFonts w:ascii="Arial" w:eastAsia="宋体" w:hAnsi="Arial" w:cs="Arial"/>
          <w:kern w:val="0"/>
          <w:sz w:val="30"/>
          <w:szCs w:val="30"/>
        </w:rPr>
        <w:t>2</w:t>
      </w:r>
      <w:r w:rsidRPr="00B153D0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9B24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2E0F5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E63551">
        <w:rPr>
          <w:rFonts w:ascii="仿宋_GB2312" w:eastAsia="仿宋_GB2312" w:hAnsi="Times New Roman" w:cs="Times New Roman"/>
          <w:sz w:val="28"/>
          <w:szCs w:val="28"/>
        </w:rPr>
        <w:t>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E63551">
        <w:rPr>
          <w:rFonts w:ascii="仿宋_GB2312" w:eastAsia="仿宋_GB2312" w:hAnsi="Times New Roman" w:cs="Times New Roman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E99" w:rsidRDefault="009E3E99" w:rsidP="000156AB">
      <w:r>
        <w:separator/>
      </w:r>
    </w:p>
  </w:endnote>
  <w:endnote w:type="continuationSeparator" w:id="0">
    <w:p w:rsidR="009E3E99" w:rsidRDefault="009E3E99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E99" w:rsidRDefault="009E3E99" w:rsidP="000156AB">
      <w:r>
        <w:separator/>
      </w:r>
    </w:p>
  </w:footnote>
  <w:footnote w:type="continuationSeparator" w:id="0">
    <w:p w:rsidR="009E3E99" w:rsidRDefault="009E3E99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229C"/>
    <w:rsid w:val="000156AB"/>
    <w:rsid w:val="000170BF"/>
    <w:rsid w:val="00021A81"/>
    <w:rsid w:val="00061EF6"/>
    <w:rsid w:val="00093C16"/>
    <w:rsid w:val="000C79B9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3493B"/>
    <w:rsid w:val="00242EFA"/>
    <w:rsid w:val="00244D33"/>
    <w:rsid w:val="00270813"/>
    <w:rsid w:val="00290F9C"/>
    <w:rsid w:val="002A57D8"/>
    <w:rsid w:val="002B6618"/>
    <w:rsid w:val="002E7DB2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152A0"/>
    <w:rsid w:val="00616EA9"/>
    <w:rsid w:val="006249A3"/>
    <w:rsid w:val="00645CD1"/>
    <w:rsid w:val="0065634D"/>
    <w:rsid w:val="006677A0"/>
    <w:rsid w:val="006B0CDF"/>
    <w:rsid w:val="006C761A"/>
    <w:rsid w:val="00710005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9E3E99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46AD"/>
    <w:rsid w:val="00B66D4B"/>
    <w:rsid w:val="00B765CB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3031C"/>
    <w:rsid w:val="00F67030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B5E9-7E7F-483C-B76C-4D7AD36C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81</cp:revision>
  <dcterms:created xsi:type="dcterms:W3CDTF">2013-12-04T00:30:00Z</dcterms:created>
  <dcterms:modified xsi:type="dcterms:W3CDTF">2020-06-03T08:23:00Z</dcterms:modified>
</cp:coreProperties>
</file>