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465D" w:rsidRPr="005E3DFC" w:rsidRDefault="00AF465D" w:rsidP="00F827B9">
      <w:pPr>
        <w:pStyle w:val="Default"/>
        <w:spacing w:beforeLines="150" w:before="658"/>
        <w:jc w:val="distribute"/>
        <w:rPr>
          <w:rFonts w:ascii="Times New Roman" w:eastAsia="方正小标宋简体" w:cs="Times New Roman"/>
          <w:b/>
          <w:bCs/>
          <w:color w:val="FF0000"/>
          <w:spacing w:val="-42"/>
          <w:kern w:val="2"/>
          <w:sz w:val="72"/>
          <w:szCs w:val="72"/>
        </w:rPr>
      </w:pPr>
      <w:bookmarkStart w:id="0" w:name="_Hlk75765490"/>
      <w:r w:rsidRPr="007C39A0">
        <w:rPr>
          <w:rFonts w:ascii="Times New Roman" w:eastAsia="方正小标宋简体" w:cs="Times New Roman" w:hint="eastAsia"/>
          <w:b/>
          <w:bCs/>
          <w:color w:val="FF0000"/>
          <w:spacing w:val="-42"/>
          <w:kern w:val="2"/>
          <w:sz w:val="72"/>
          <w:szCs w:val="72"/>
        </w:rPr>
        <w:t>上海理工大学管理学院文件</w:t>
      </w:r>
    </w:p>
    <w:p w:rsidR="00AF465D" w:rsidRPr="007C39A0" w:rsidRDefault="00AF465D" w:rsidP="00AF465D">
      <w:pPr>
        <w:pStyle w:val="Default"/>
        <w:spacing w:beforeLines="100" w:before="439"/>
        <w:jc w:val="center"/>
        <w:rPr>
          <w:rFonts w:cs="Times New Roman"/>
          <w:color w:val="auto"/>
          <w:kern w:val="2"/>
          <w:sz w:val="32"/>
          <w:szCs w:val="32"/>
        </w:rPr>
      </w:pPr>
      <w:r w:rsidRPr="007C39A0">
        <w:rPr>
          <w:rFonts w:cs="Times New Roman" w:hint="eastAsia"/>
          <w:color w:val="auto"/>
          <w:kern w:val="2"/>
          <w:sz w:val="32"/>
          <w:szCs w:val="32"/>
        </w:rPr>
        <w:t>上理管〔</w:t>
      </w:r>
      <w:r w:rsidR="00C31C7F" w:rsidRPr="00C31C7F">
        <w:rPr>
          <w:rFonts w:cs="Times New Roman"/>
          <w:color w:val="auto"/>
          <w:kern w:val="2"/>
          <w:sz w:val="32"/>
          <w:szCs w:val="32"/>
        </w:rPr>
        <w:t>202</w:t>
      </w:r>
      <w:r w:rsidR="00697F38">
        <w:rPr>
          <w:rFonts w:cs="Times New Roman"/>
          <w:color w:val="auto"/>
          <w:kern w:val="2"/>
          <w:sz w:val="32"/>
          <w:szCs w:val="32"/>
        </w:rPr>
        <w:t>1</w:t>
      </w:r>
      <w:r w:rsidRPr="007C39A0">
        <w:rPr>
          <w:rFonts w:cs="Times New Roman" w:hint="eastAsia"/>
          <w:color w:val="auto"/>
          <w:kern w:val="2"/>
          <w:sz w:val="32"/>
          <w:szCs w:val="32"/>
        </w:rPr>
        <w:t>〕</w:t>
      </w:r>
      <w:r w:rsidR="00524178">
        <w:rPr>
          <w:rFonts w:cs="Times New Roman"/>
          <w:color w:val="auto"/>
          <w:kern w:val="2"/>
          <w:sz w:val="32"/>
          <w:szCs w:val="32"/>
        </w:rPr>
        <w:t xml:space="preserve"> </w:t>
      </w:r>
      <w:r w:rsidR="009547ED">
        <w:rPr>
          <w:rFonts w:cs="Times New Roman" w:hint="eastAsia"/>
          <w:color w:val="auto"/>
          <w:kern w:val="2"/>
          <w:sz w:val="32"/>
          <w:szCs w:val="32"/>
        </w:rPr>
        <w:t>1</w:t>
      </w:r>
      <w:r w:rsidR="00CB03E6">
        <w:rPr>
          <w:rFonts w:cs="Times New Roman" w:hint="eastAsia"/>
          <w:color w:val="auto"/>
          <w:kern w:val="2"/>
          <w:sz w:val="32"/>
          <w:szCs w:val="32"/>
        </w:rPr>
        <w:t>1</w:t>
      </w:r>
      <w:r w:rsidRPr="007C39A0">
        <w:rPr>
          <w:rFonts w:cs="Times New Roman" w:hint="eastAsia"/>
          <w:color w:val="auto"/>
          <w:kern w:val="2"/>
          <w:sz w:val="32"/>
          <w:szCs w:val="32"/>
        </w:rPr>
        <w:t>号</w:t>
      </w:r>
    </w:p>
    <w:p w:rsidR="00AF465D" w:rsidRPr="00BA7F47" w:rsidRDefault="00AF465D" w:rsidP="00AF465D">
      <w:pPr>
        <w:widowControl/>
        <w:spacing w:line="440" w:lineRule="exact"/>
        <w:ind w:firstLineChars="100" w:firstLine="328"/>
        <w:jc w:val="center"/>
        <w:rPr>
          <w:rFonts w:ascii="仿宋_GB2312" w:hAnsi="宋体" w:cs="宋体"/>
          <w:kern w:val="0"/>
          <w:sz w:val="44"/>
          <w:szCs w:val="44"/>
        </w:rPr>
      </w:pPr>
      <w:r>
        <w:rPr>
          <w:rFonts w:hint="eastAsia"/>
          <w:noProof/>
        </w:rPr>
        <mc:AlternateContent>
          <mc:Choice Requires="wps">
            <w:drawing>
              <wp:anchor distT="0" distB="0" distL="114300" distR="114300" simplePos="0" relativeHeight="251660288" behindDoc="0" locked="0" layoutInCell="1" allowOverlap="1" wp14:anchorId="55CD9B8A" wp14:editId="4BD4ECC7">
                <wp:simplePos x="0" y="0"/>
                <wp:positionH relativeFrom="column">
                  <wp:posOffset>116840</wp:posOffset>
                </wp:positionH>
                <wp:positionV relativeFrom="paragraph">
                  <wp:posOffset>158750</wp:posOffset>
                </wp:positionV>
                <wp:extent cx="5138420" cy="0"/>
                <wp:effectExtent l="12065" t="15875" r="12065" b="1270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38420" cy="0"/>
                        </a:xfrm>
                        <a:prstGeom prst="line">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1C3A1D" id="直接连接符 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pt,12.5pt" to="413.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" strokecolor="red" strokeweight="1.5pt"/>
            </w:pict>
          </mc:Fallback>
        </mc:AlternateContent>
      </w:r>
    </w:p>
    <w:p w:rsidR="0006213B" w:rsidRPr="0006213B" w:rsidRDefault="00DE67CF" w:rsidP="0006213B">
      <w:pPr>
        <w:spacing w:after="240"/>
        <w:jc w:val="center"/>
        <w:rPr>
          <w:rFonts w:ascii="等线" w:eastAsia="方正小标宋简体" w:hAnsi="等线" w:cs="Times New Roman"/>
          <w:bCs/>
          <w:kern w:val="44"/>
          <w:sz w:val="44"/>
          <w:szCs w:val="44"/>
        </w:rPr>
      </w:pPr>
      <w:bookmarkStart w:id="1" w:name="_Hlk75765258"/>
      <w:bookmarkStart w:id="2" w:name="_Hlk75765386"/>
      <w:r w:rsidRPr="00DE67CF">
        <w:rPr>
          <w:rFonts w:ascii="等线" w:eastAsia="方正小标宋简体" w:hAnsi="等线" w:cs="Times New Roman" w:hint="eastAsia"/>
          <w:bCs/>
          <w:kern w:val="44"/>
          <w:sz w:val="44"/>
          <w:szCs w:val="44"/>
        </w:rPr>
        <w:t>上海理工大学管理学院采购管理办法</w:t>
      </w:r>
    </w:p>
    <w:p w:rsidR="0006213B" w:rsidRPr="0006213B" w:rsidRDefault="0006213B" w:rsidP="0006213B">
      <w:pPr>
        <w:spacing w:after="240"/>
        <w:ind w:firstLineChars="200" w:firstLine="655"/>
        <w:rPr>
          <w:rFonts w:ascii="Times New Roman" w:hAnsi="Times New Roman" w:cs="Times New Roman"/>
        </w:rPr>
      </w:pPr>
      <w:r w:rsidRPr="0006213B">
        <w:rPr>
          <w:rFonts w:ascii="Times New Roman" w:hAnsi="Times New Roman" w:cs="Times New Roman" w:hint="eastAsia"/>
        </w:rPr>
        <w:t>为加强学院采购管理，规范采购行为，提高资金使用效益，维护学校及学院合法权益，依据《上海理工大学固定资产管理办法》、《上海理工大学物资设备采购管理办法》、《上海理工大学招投标管理办法》和《上海理工大学合同管理办法》等文件规定，结合学院实际，特制定本办法。</w:t>
      </w:r>
    </w:p>
    <w:p w:rsidR="0006213B" w:rsidRPr="0006213B" w:rsidRDefault="0006213B" w:rsidP="0006213B">
      <w:pPr>
        <w:spacing w:after="240"/>
        <w:ind w:firstLineChars="200" w:firstLine="655"/>
        <w:rPr>
          <w:rFonts w:ascii="Times New Roman" w:hAnsi="Times New Roman" w:cs="Times New Roman"/>
        </w:rPr>
      </w:pPr>
      <w:r w:rsidRPr="0006213B">
        <w:rPr>
          <w:rFonts w:ascii="Times New Roman" w:hAnsi="Times New Roman" w:cs="Times New Roman" w:hint="eastAsia"/>
        </w:rPr>
        <w:t>根据学院领导班子分工，凡涉及学院采购的物资设备或服务，在资产管理信息系统中部门负责人必须选择学院分管资产的领导。</w:t>
      </w:r>
    </w:p>
    <w:p w:rsidR="0006213B" w:rsidRPr="0006213B" w:rsidRDefault="0006213B" w:rsidP="0006213B">
      <w:pPr>
        <w:spacing w:after="240"/>
        <w:ind w:firstLineChars="200" w:firstLine="655"/>
        <w:rPr>
          <w:rFonts w:ascii="Times New Roman" w:hAnsi="Times New Roman" w:cs="Times New Roman"/>
        </w:rPr>
      </w:pPr>
      <w:r w:rsidRPr="0006213B">
        <w:rPr>
          <w:rFonts w:ascii="Times New Roman" w:hAnsi="Times New Roman" w:cs="Times New Roman" w:hint="eastAsia"/>
        </w:rPr>
        <w:t>本办法适用于须经学院分管资产的领导在校资产管理信息系统中审批的所有物资设备采购和须办理学校服务合同用印的服务采购。</w:t>
      </w:r>
    </w:p>
    <w:p w:rsidR="0006213B" w:rsidRPr="0006213B" w:rsidRDefault="0006213B" w:rsidP="00155C01">
      <w:pPr>
        <w:spacing w:before="120" w:after="240" w:line="576" w:lineRule="exact"/>
        <w:jc w:val="left"/>
        <w:rPr>
          <w:rFonts w:ascii="Times New Roman" w:eastAsia="黑体" w:hAnsi="Times New Roman" w:cs="Times New Roman"/>
          <w:bCs/>
          <w:szCs w:val="32"/>
        </w:rPr>
      </w:pPr>
      <w:r w:rsidRPr="0006213B">
        <w:rPr>
          <w:rFonts w:ascii="Times New Roman" w:eastAsia="黑体" w:hAnsi="Times New Roman" w:cs="Times New Roman" w:hint="eastAsia"/>
          <w:bCs/>
          <w:szCs w:val="32"/>
        </w:rPr>
        <w:t>一、物资设备采购</w:t>
      </w:r>
    </w:p>
    <w:p w:rsidR="0006213B" w:rsidRPr="0006213B" w:rsidRDefault="0006213B" w:rsidP="0006213B">
      <w:pPr>
        <w:spacing w:after="240"/>
        <w:ind w:firstLine="420"/>
        <w:rPr>
          <w:rFonts w:ascii="Times New Roman" w:hAnsi="Times New Roman" w:cs="Times New Roman"/>
          <w:b/>
        </w:rPr>
      </w:pPr>
      <w:r w:rsidRPr="0006213B">
        <w:rPr>
          <w:rFonts w:ascii="Times New Roman" w:hAnsi="Times New Roman" w:cs="Times New Roman" w:hint="eastAsia"/>
          <w:b/>
        </w:rPr>
        <w:t>（一）使用学院或学校经费采购</w:t>
      </w:r>
    </w:p>
    <w:p w:rsidR="0006213B" w:rsidRPr="0006213B" w:rsidRDefault="0006213B" w:rsidP="0006213B">
      <w:pPr>
        <w:spacing w:after="240"/>
        <w:ind w:left="420"/>
        <w:rPr>
          <w:rFonts w:ascii="Times New Roman" w:hAnsi="Times New Roman" w:cs="Times New Roman"/>
        </w:rPr>
      </w:pPr>
      <w:r w:rsidRPr="0006213B">
        <w:rPr>
          <w:rFonts w:ascii="Times New Roman" w:hAnsi="Times New Roman" w:cs="Times New Roman" w:hint="eastAsia"/>
        </w:rPr>
        <w:t>1</w:t>
      </w:r>
      <w:r w:rsidRPr="0006213B">
        <w:rPr>
          <w:rFonts w:ascii="Times New Roman" w:hAnsi="Times New Roman" w:cs="Times New Roman" w:hint="eastAsia"/>
        </w:rPr>
        <w:t>、请购</w:t>
      </w:r>
    </w:p>
    <w:p w:rsidR="0006213B" w:rsidRPr="0006213B" w:rsidRDefault="0006213B" w:rsidP="0006213B">
      <w:pPr>
        <w:spacing w:after="240"/>
        <w:ind w:firstLineChars="200" w:firstLine="655"/>
        <w:rPr>
          <w:rFonts w:ascii="Times New Roman" w:hAnsi="Times New Roman" w:cs="Times New Roman"/>
        </w:rPr>
      </w:pPr>
      <w:r w:rsidRPr="0006213B">
        <w:rPr>
          <w:rFonts w:ascii="Times New Roman" w:hAnsi="Times New Roman" w:cs="Times New Roman" w:hint="eastAsia"/>
        </w:rPr>
        <w:t>请购人发送《管理学院物资设备采购情况表（学院或学校经费）》（附件</w:t>
      </w:r>
      <w:r w:rsidRPr="0006213B">
        <w:rPr>
          <w:rFonts w:ascii="Times New Roman" w:hAnsi="Times New Roman" w:cs="Times New Roman" w:hint="eastAsia"/>
        </w:rPr>
        <w:t>1</w:t>
      </w:r>
      <w:r w:rsidRPr="0006213B">
        <w:rPr>
          <w:rFonts w:ascii="Times New Roman" w:hAnsi="Times New Roman" w:cs="Times New Roman" w:hint="eastAsia"/>
        </w:rPr>
        <w:t>）至</w:t>
      </w:r>
      <w:r w:rsidRPr="0006213B">
        <w:rPr>
          <w:rFonts w:ascii="Times New Roman" w:hAnsi="Times New Roman" w:cs="Times New Roman"/>
        </w:rPr>
        <w:t>bslab@usst.edu.cn</w:t>
      </w:r>
      <w:r w:rsidRPr="0006213B">
        <w:rPr>
          <w:rFonts w:ascii="Times New Roman" w:hAnsi="Times New Roman" w:cs="Times New Roman" w:hint="eastAsia"/>
        </w:rPr>
        <w:t>，院领导审批通过后（若请购金额≥</w:t>
      </w:r>
      <w:r w:rsidRPr="0006213B">
        <w:rPr>
          <w:rFonts w:ascii="Times New Roman" w:hAnsi="Times New Roman" w:cs="Times New Roman" w:hint="eastAsia"/>
        </w:rPr>
        <w:t>3</w:t>
      </w:r>
      <w:r w:rsidRPr="0006213B">
        <w:rPr>
          <w:rFonts w:ascii="Times New Roman" w:hAnsi="Times New Roman" w:cs="Times New Roman" w:hint="eastAsia"/>
        </w:rPr>
        <w:t>万元，需学院党政联席会议讨论）由学院采购专</w:t>
      </w:r>
      <w:r w:rsidRPr="0006213B">
        <w:rPr>
          <w:rFonts w:ascii="Times New Roman" w:hAnsi="Times New Roman" w:cs="Times New Roman" w:hint="eastAsia"/>
        </w:rPr>
        <w:lastRenderedPageBreak/>
        <w:t>员统一按照学校要求进行采购。</w:t>
      </w:r>
    </w:p>
    <w:p w:rsidR="0006213B" w:rsidRPr="0006213B" w:rsidRDefault="0006213B" w:rsidP="0006213B">
      <w:pPr>
        <w:spacing w:after="240"/>
        <w:ind w:left="420"/>
        <w:rPr>
          <w:rFonts w:ascii="Times New Roman" w:hAnsi="Times New Roman" w:cs="Times New Roman"/>
        </w:rPr>
      </w:pPr>
      <w:r w:rsidRPr="0006213B">
        <w:rPr>
          <w:rFonts w:ascii="Times New Roman" w:hAnsi="Times New Roman" w:cs="Times New Roman" w:hint="eastAsia"/>
        </w:rPr>
        <w:t>2</w:t>
      </w:r>
      <w:r w:rsidRPr="0006213B">
        <w:rPr>
          <w:rFonts w:ascii="Times New Roman" w:hAnsi="Times New Roman" w:cs="Times New Roman" w:hint="eastAsia"/>
        </w:rPr>
        <w:t>、验收</w:t>
      </w:r>
    </w:p>
    <w:p w:rsidR="0006213B" w:rsidRPr="0006213B" w:rsidRDefault="0006213B" w:rsidP="0006213B">
      <w:pPr>
        <w:spacing w:after="240"/>
        <w:ind w:firstLineChars="200" w:firstLine="655"/>
        <w:rPr>
          <w:rFonts w:ascii="Times New Roman" w:hAnsi="Times New Roman" w:cs="Times New Roman"/>
        </w:rPr>
      </w:pPr>
      <w:r w:rsidRPr="0006213B">
        <w:rPr>
          <w:rFonts w:ascii="Times New Roman" w:hAnsi="Times New Roman" w:cs="Times New Roman" w:hint="eastAsia"/>
        </w:rPr>
        <w:t>设备到校后，学院采购专员与保管人共同完成设备验收，并将设备移交保管人。</w:t>
      </w:r>
    </w:p>
    <w:p w:rsidR="0006213B" w:rsidRPr="0006213B" w:rsidRDefault="0006213B" w:rsidP="0006213B">
      <w:pPr>
        <w:spacing w:after="240"/>
        <w:ind w:firstLine="420"/>
        <w:rPr>
          <w:rFonts w:ascii="Times New Roman" w:hAnsi="Times New Roman" w:cs="Times New Roman"/>
          <w:b/>
        </w:rPr>
      </w:pPr>
      <w:r w:rsidRPr="0006213B">
        <w:rPr>
          <w:rFonts w:ascii="Times New Roman" w:hAnsi="Times New Roman" w:cs="Times New Roman" w:hint="eastAsia"/>
          <w:b/>
        </w:rPr>
        <w:t>（二）使用其他经费</w:t>
      </w:r>
    </w:p>
    <w:p w:rsidR="0006213B" w:rsidRPr="0006213B" w:rsidRDefault="0006213B" w:rsidP="0006213B">
      <w:pPr>
        <w:spacing w:after="240"/>
        <w:ind w:firstLineChars="200" w:firstLine="655"/>
        <w:rPr>
          <w:rFonts w:ascii="Times New Roman" w:hAnsi="Times New Roman" w:cs="Times New Roman"/>
        </w:rPr>
      </w:pPr>
      <w:r w:rsidRPr="0006213B">
        <w:rPr>
          <w:rFonts w:ascii="Times New Roman" w:hAnsi="Times New Roman" w:cs="Times New Roman" w:hint="eastAsia"/>
        </w:rPr>
        <w:t>使用其他经费采购物资设备，按照学校相关管理文件执行，责任由经费负责人全权负责。</w:t>
      </w:r>
    </w:p>
    <w:p w:rsidR="0006213B" w:rsidRPr="0006213B" w:rsidRDefault="0006213B" w:rsidP="0006213B">
      <w:pPr>
        <w:spacing w:after="240"/>
        <w:ind w:firstLineChars="200" w:firstLine="655"/>
        <w:rPr>
          <w:rFonts w:ascii="Times New Roman" w:hAnsi="Times New Roman" w:cs="Times New Roman"/>
        </w:rPr>
      </w:pPr>
      <w:r w:rsidRPr="0006213B">
        <w:rPr>
          <w:rFonts w:ascii="Times New Roman" w:hAnsi="Times New Roman" w:cs="Times New Roman" w:hint="eastAsia"/>
        </w:rPr>
        <w:t>请购金额≥</w:t>
      </w:r>
      <w:r w:rsidRPr="0006213B">
        <w:rPr>
          <w:rFonts w:ascii="Times New Roman" w:hAnsi="Times New Roman" w:cs="Times New Roman" w:hint="eastAsia"/>
        </w:rPr>
        <w:t>1</w:t>
      </w:r>
      <w:r w:rsidRPr="0006213B">
        <w:rPr>
          <w:rFonts w:ascii="Times New Roman" w:hAnsi="Times New Roman" w:cs="Times New Roman" w:hint="eastAsia"/>
        </w:rPr>
        <w:t>万元，请购人需发送《管理学院物资设备采购情况表（其他经费）》（附件</w:t>
      </w:r>
      <w:r w:rsidRPr="0006213B">
        <w:rPr>
          <w:rFonts w:ascii="Times New Roman" w:hAnsi="Times New Roman" w:cs="Times New Roman"/>
        </w:rPr>
        <w:t>2</w:t>
      </w:r>
      <w:r w:rsidRPr="0006213B">
        <w:rPr>
          <w:rFonts w:ascii="Times New Roman" w:hAnsi="Times New Roman" w:cs="Times New Roman" w:hint="eastAsia"/>
        </w:rPr>
        <w:t>）</w:t>
      </w:r>
      <w:r w:rsidRPr="0006213B">
        <w:rPr>
          <w:rFonts w:ascii="Times New Roman" w:hAnsi="Times New Roman" w:cs="Times New Roman"/>
        </w:rPr>
        <w:t>至</w:t>
      </w:r>
      <w:r w:rsidRPr="0006213B">
        <w:rPr>
          <w:rFonts w:ascii="Times New Roman" w:hAnsi="Times New Roman" w:cs="Times New Roman"/>
        </w:rPr>
        <w:t>bslab@usst.edu.cn</w:t>
      </w:r>
      <w:r w:rsidRPr="0006213B">
        <w:rPr>
          <w:rFonts w:ascii="Times New Roman" w:hAnsi="Times New Roman" w:cs="Times New Roman"/>
        </w:rPr>
        <w:t>，院领导在</w:t>
      </w:r>
      <w:r w:rsidRPr="0006213B">
        <w:rPr>
          <w:rFonts w:ascii="Times New Roman" w:hAnsi="Times New Roman" w:cs="Times New Roman"/>
        </w:rPr>
        <w:t>5</w:t>
      </w:r>
      <w:r w:rsidRPr="0006213B">
        <w:rPr>
          <w:rFonts w:ascii="Times New Roman" w:hAnsi="Times New Roman" w:cs="Times New Roman" w:hint="eastAsia"/>
        </w:rPr>
        <w:t>个工作日内完成请购审批。验收时保管人需提交设备实物照片或软件安装后使用界面照片和使用环境照片各一张（照片命名格式为：验收单编号</w:t>
      </w:r>
      <w:r w:rsidRPr="0006213B">
        <w:rPr>
          <w:rFonts w:ascii="Times New Roman" w:hAnsi="Times New Roman" w:cs="Times New Roman" w:hint="eastAsia"/>
        </w:rPr>
        <w:t>-1</w:t>
      </w:r>
      <w:r w:rsidRPr="0006213B">
        <w:rPr>
          <w:rFonts w:ascii="Times New Roman" w:hAnsi="Times New Roman" w:cs="Times New Roman" w:hint="eastAsia"/>
        </w:rPr>
        <w:t>，验收单编号</w:t>
      </w:r>
      <w:r w:rsidRPr="0006213B">
        <w:rPr>
          <w:rFonts w:ascii="Times New Roman" w:hAnsi="Times New Roman" w:cs="Times New Roman" w:hint="eastAsia"/>
        </w:rPr>
        <w:t>-2</w:t>
      </w:r>
      <w:r w:rsidRPr="0006213B">
        <w:rPr>
          <w:rFonts w:ascii="Times New Roman" w:hAnsi="Times New Roman" w:cs="Times New Roman" w:hint="eastAsia"/>
        </w:rPr>
        <w:t>）</w:t>
      </w:r>
      <w:r w:rsidRPr="0006213B">
        <w:rPr>
          <w:rFonts w:ascii="Times New Roman" w:hAnsi="Times New Roman" w:cs="Times New Roman"/>
        </w:rPr>
        <w:t>至</w:t>
      </w:r>
      <w:r w:rsidRPr="0006213B">
        <w:rPr>
          <w:rFonts w:ascii="Times New Roman" w:hAnsi="Times New Roman" w:cs="Times New Roman"/>
        </w:rPr>
        <w:t>bslab@usst.edu.cn</w:t>
      </w:r>
      <w:r w:rsidRPr="0006213B">
        <w:rPr>
          <w:rFonts w:ascii="Times New Roman" w:hAnsi="Times New Roman" w:cs="Times New Roman" w:hint="eastAsia"/>
        </w:rPr>
        <w:t>，院领导</w:t>
      </w:r>
      <w:r w:rsidRPr="0006213B">
        <w:rPr>
          <w:rFonts w:ascii="Times New Roman" w:hAnsi="Times New Roman" w:cs="Times New Roman"/>
        </w:rPr>
        <w:t>在</w:t>
      </w:r>
      <w:r w:rsidRPr="0006213B">
        <w:rPr>
          <w:rFonts w:ascii="Times New Roman" w:hAnsi="Times New Roman" w:cs="Times New Roman"/>
        </w:rPr>
        <w:t>5</w:t>
      </w:r>
      <w:r w:rsidRPr="0006213B">
        <w:rPr>
          <w:rFonts w:ascii="Times New Roman" w:hAnsi="Times New Roman" w:cs="Times New Roman" w:hint="eastAsia"/>
        </w:rPr>
        <w:t>个工作日内完成验收审批。</w:t>
      </w:r>
    </w:p>
    <w:p w:rsidR="0006213B" w:rsidRPr="0006213B" w:rsidRDefault="0006213B" w:rsidP="00155C01">
      <w:pPr>
        <w:spacing w:before="120" w:after="240" w:line="576" w:lineRule="exact"/>
        <w:jc w:val="left"/>
        <w:rPr>
          <w:rFonts w:ascii="Times New Roman" w:eastAsia="黑体" w:hAnsi="Times New Roman" w:cs="Times New Roman"/>
          <w:bCs/>
          <w:szCs w:val="32"/>
        </w:rPr>
      </w:pPr>
      <w:r w:rsidRPr="0006213B">
        <w:rPr>
          <w:rFonts w:ascii="Times New Roman" w:eastAsia="黑体" w:hAnsi="Times New Roman" w:cs="Times New Roman" w:hint="eastAsia"/>
          <w:bCs/>
          <w:szCs w:val="32"/>
        </w:rPr>
        <w:t>二、服务采购</w:t>
      </w:r>
    </w:p>
    <w:p w:rsidR="0006213B" w:rsidRPr="0006213B" w:rsidRDefault="0006213B" w:rsidP="0006213B">
      <w:pPr>
        <w:spacing w:after="240"/>
        <w:ind w:firstLineChars="200" w:firstLine="655"/>
        <w:rPr>
          <w:rFonts w:ascii="Times New Roman" w:hAnsi="Times New Roman" w:cs="Times New Roman"/>
        </w:rPr>
      </w:pPr>
      <w:r w:rsidRPr="0006213B">
        <w:rPr>
          <w:rFonts w:ascii="Times New Roman" w:hAnsi="Times New Roman" w:cs="Times New Roman" w:hint="eastAsia"/>
        </w:rPr>
        <w:t>采购金额≥</w:t>
      </w:r>
      <w:r w:rsidRPr="0006213B">
        <w:rPr>
          <w:rFonts w:ascii="Times New Roman" w:hAnsi="Times New Roman" w:cs="Times New Roman" w:hint="eastAsia"/>
        </w:rPr>
        <w:t>1</w:t>
      </w:r>
      <w:r w:rsidRPr="0006213B">
        <w:rPr>
          <w:rFonts w:ascii="Times New Roman" w:hAnsi="Times New Roman" w:cs="Times New Roman" w:hint="eastAsia"/>
        </w:rPr>
        <w:t>万元，采购人需提交《管理学院服务采购情况表》、服务采购合同、《上海理工大学合同专用章使用申请表》及相关材料至管理学院实验中心，院领导在</w:t>
      </w:r>
      <w:r w:rsidRPr="0006213B">
        <w:rPr>
          <w:rFonts w:ascii="Times New Roman" w:hAnsi="Times New Roman" w:cs="Times New Roman" w:hint="eastAsia"/>
        </w:rPr>
        <w:t>5</w:t>
      </w:r>
      <w:r w:rsidRPr="0006213B">
        <w:rPr>
          <w:rFonts w:ascii="Times New Roman" w:hAnsi="Times New Roman" w:cs="Times New Roman" w:hint="eastAsia"/>
        </w:rPr>
        <w:t>个工作日内完成审批。</w:t>
      </w:r>
    </w:p>
    <w:p w:rsidR="0006213B" w:rsidRPr="0006213B" w:rsidRDefault="0006213B" w:rsidP="00155C01">
      <w:pPr>
        <w:spacing w:before="120" w:after="240" w:line="576" w:lineRule="exact"/>
        <w:jc w:val="left"/>
        <w:rPr>
          <w:rFonts w:ascii="Times New Roman" w:eastAsia="黑体" w:hAnsi="Times New Roman" w:cs="Times New Roman"/>
          <w:bCs/>
          <w:szCs w:val="32"/>
        </w:rPr>
      </w:pPr>
      <w:r w:rsidRPr="0006213B">
        <w:rPr>
          <w:rFonts w:ascii="Times New Roman" w:eastAsia="黑体" w:hAnsi="Times New Roman" w:cs="Times New Roman" w:hint="eastAsia"/>
          <w:bCs/>
          <w:szCs w:val="32"/>
        </w:rPr>
        <w:t>三、本办法</w:t>
      </w:r>
      <w:r w:rsidRPr="0006213B">
        <w:rPr>
          <w:rFonts w:ascii="Times New Roman" w:eastAsia="黑体" w:hAnsi="Times New Roman" w:cs="Times New Roman"/>
          <w:bCs/>
          <w:szCs w:val="32"/>
        </w:rPr>
        <w:t>由上海理工大学管理学院党政联席会议负责解释和修订</w:t>
      </w:r>
      <w:r w:rsidRPr="0006213B">
        <w:rPr>
          <w:rFonts w:ascii="Times New Roman" w:eastAsia="黑体" w:hAnsi="Times New Roman" w:cs="Times New Roman" w:hint="eastAsia"/>
          <w:bCs/>
          <w:szCs w:val="32"/>
        </w:rPr>
        <w:t>。</w:t>
      </w:r>
    </w:p>
    <w:p w:rsidR="0006213B" w:rsidRPr="0006213B" w:rsidRDefault="0006213B" w:rsidP="00155C01">
      <w:pPr>
        <w:spacing w:before="120" w:after="240" w:line="576" w:lineRule="exact"/>
        <w:jc w:val="left"/>
        <w:rPr>
          <w:rFonts w:ascii="Times New Roman" w:eastAsia="黑体" w:hAnsi="Times New Roman" w:cs="Times New Roman"/>
          <w:bCs/>
          <w:szCs w:val="32"/>
        </w:rPr>
      </w:pPr>
      <w:r w:rsidRPr="0006213B">
        <w:rPr>
          <w:rFonts w:ascii="Times New Roman" w:eastAsia="黑体" w:hAnsi="Times New Roman" w:cs="Times New Roman" w:hint="eastAsia"/>
          <w:bCs/>
          <w:szCs w:val="32"/>
        </w:rPr>
        <w:t>四、本办法自发布之日起施行，《管理学院物资设备采购管理办法》（上理管〔</w:t>
      </w:r>
      <w:r w:rsidRPr="0006213B">
        <w:rPr>
          <w:rFonts w:ascii="Times New Roman" w:eastAsia="黑体" w:hAnsi="Times New Roman" w:cs="Times New Roman" w:hint="eastAsia"/>
          <w:bCs/>
          <w:szCs w:val="32"/>
        </w:rPr>
        <w:t>2020</w:t>
      </w:r>
      <w:r w:rsidRPr="0006213B">
        <w:rPr>
          <w:rFonts w:ascii="Times New Roman" w:eastAsia="黑体" w:hAnsi="Times New Roman" w:cs="Times New Roman" w:hint="eastAsia"/>
          <w:bCs/>
          <w:szCs w:val="32"/>
        </w:rPr>
        <w:t>〕</w:t>
      </w:r>
      <w:r w:rsidRPr="0006213B">
        <w:rPr>
          <w:rFonts w:ascii="Times New Roman" w:eastAsia="黑体" w:hAnsi="Times New Roman" w:cs="Times New Roman" w:hint="eastAsia"/>
          <w:bCs/>
          <w:szCs w:val="32"/>
        </w:rPr>
        <w:t>49</w:t>
      </w:r>
      <w:r w:rsidRPr="0006213B">
        <w:rPr>
          <w:rFonts w:ascii="Times New Roman" w:eastAsia="黑体" w:hAnsi="Times New Roman" w:cs="Times New Roman" w:hint="eastAsia"/>
          <w:bCs/>
          <w:szCs w:val="32"/>
        </w:rPr>
        <w:t>号）同时废止。</w:t>
      </w:r>
    </w:p>
    <w:p w:rsidR="0006213B" w:rsidRPr="0006213B" w:rsidRDefault="0006213B" w:rsidP="0006213B">
      <w:pPr>
        <w:spacing w:after="240"/>
        <w:rPr>
          <w:rFonts w:ascii="宋体" w:eastAsia="宋体" w:hAnsi="宋体" w:cs="黑体"/>
          <w:b/>
          <w:sz w:val="28"/>
          <w:szCs w:val="28"/>
        </w:rPr>
      </w:pPr>
    </w:p>
    <w:p w:rsidR="0006213B" w:rsidRPr="0006213B" w:rsidRDefault="0006213B" w:rsidP="0006213B">
      <w:pPr>
        <w:spacing w:after="240"/>
        <w:rPr>
          <w:rFonts w:ascii="Times New Roman" w:hAnsi="Times New Roman" w:cs="Times New Roman"/>
          <w:b/>
        </w:rPr>
      </w:pPr>
      <w:r w:rsidRPr="0006213B">
        <w:rPr>
          <w:rFonts w:ascii="Times New Roman" w:hAnsi="Times New Roman" w:cs="Times New Roman" w:hint="eastAsia"/>
          <w:b/>
        </w:rPr>
        <w:lastRenderedPageBreak/>
        <w:t>附件：</w:t>
      </w:r>
      <w:r w:rsidRPr="0006213B">
        <w:rPr>
          <w:rFonts w:ascii="Times New Roman" w:hAnsi="Times New Roman" w:cs="Times New Roman" w:hint="eastAsia"/>
          <w:b/>
        </w:rPr>
        <w:t>1.</w:t>
      </w:r>
      <w:r w:rsidRPr="0006213B">
        <w:rPr>
          <w:rFonts w:ascii="Times New Roman" w:hAnsi="Times New Roman" w:cs="Times New Roman" w:hint="eastAsia"/>
          <w:b/>
        </w:rPr>
        <w:t>管理学院物资设备采购情况表（学院或学校经费）</w:t>
      </w:r>
    </w:p>
    <w:p w:rsidR="0006213B" w:rsidRPr="0006213B" w:rsidRDefault="0006213B" w:rsidP="0006213B">
      <w:pPr>
        <w:spacing w:after="240"/>
        <w:ind w:firstLineChars="300" w:firstLine="987"/>
        <w:rPr>
          <w:rFonts w:ascii="Times New Roman" w:hAnsi="Times New Roman" w:cs="Times New Roman"/>
          <w:b/>
        </w:rPr>
      </w:pPr>
      <w:r w:rsidRPr="0006213B">
        <w:rPr>
          <w:rFonts w:ascii="Times New Roman" w:hAnsi="Times New Roman" w:cs="Times New Roman" w:hint="eastAsia"/>
          <w:b/>
        </w:rPr>
        <w:t>2.</w:t>
      </w:r>
      <w:r w:rsidRPr="0006213B">
        <w:rPr>
          <w:rFonts w:ascii="Times New Roman" w:hAnsi="Times New Roman" w:cs="Times New Roman" w:hint="eastAsia"/>
          <w:b/>
        </w:rPr>
        <w:t>管理学院物资设备采购情况表（其他经费）</w:t>
      </w:r>
    </w:p>
    <w:p w:rsidR="0006213B" w:rsidRPr="0006213B" w:rsidRDefault="0006213B" w:rsidP="0006213B">
      <w:pPr>
        <w:spacing w:after="240"/>
        <w:ind w:firstLineChars="300" w:firstLine="987"/>
        <w:rPr>
          <w:rFonts w:ascii="Times New Roman" w:hAnsi="Times New Roman" w:cs="Times New Roman"/>
          <w:b/>
        </w:rPr>
      </w:pPr>
      <w:r w:rsidRPr="0006213B">
        <w:rPr>
          <w:rFonts w:ascii="Times New Roman" w:hAnsi="Times New Roman" w:cs="Times New Roman" w:hint="eastAsia"/>
          <w:b/>
        </w:rPr>
        <w:t>3</w:t>
      </w:r>
      <w:r w:rsidRPr="0006213B">
        <w:rPr>
          <w:rFonts w:ascii="Times New Roman" w:hAnsi="Times New Roman" w:cs="Times New Roman"/>
          <w:b/>
        </w:rPr>
        <w:t>.</w:t>
      </w:r>
      <w:r w:rsidRPr="0006213B">
        <w:rPr>
          <w:rFonts w:ascii="Times New Roman" w:hAnsi="Times New Roman" w:cs="Times New Roman" w:hint="eastAsia"/>
          <w:b/>
        </w:rPr>
        <w:t>管理学院服务采购情况表</w:t>
      </w:r>
    </w:p>
    <w:p w:rsidR="0006213B" w:rsidRPr="0006213B" w:rsidRDefault="0006213B" w:rsidP="0006213B">
      <w:pPr>
        <w:spacing w:after="240" w:line="360" w:lineRule="auto"/>
        <w:rPr>
          <w:rFonts w:ascii="宋体" w:eastAsia="宋体" w:hAnsi="宋体" w:cs="仿宋"/>
          <w:b/>
          <w:sz w:val="28"/>
          <w:szCs w:val="28"/>
        </w:rPr>
      </w:pPr>
    </w:p>
    <w:p w:rsidR="0006213B" w:rsidRPr="0006213B" w:rsidRDefault="0006213B" w:rsidP="0006213B">
      <w:pPr>
        <w:spacing w:after="240" w:line="360" w:lineRule="auto"/>
        <w:rPr>
          <w:rFonts w:ascii="黑体" w:eastAsia="黑体" w:hAnsi="黑体" w:cs="仿宋"/>
          <w:b/>
          <w:sz w:val="28"/>
          <w:szCs w:val="28"/>
        </w:rPr>
        <w:sectPr w:rsidR="0006213B" w:rsidRPr="0006213B" w:rsidSect="00DE67CF">
          <w:pgSz w:w="11906" w:h="16838"/>
          <w:pgMar w:top="1440" w:right="1797" w:bottom="1797" w:left="1440" w:header="851" w:footer="992" w:gutter="0"/>
          <w:cols w:space="0"/>
          <w:docGrid w:type="linesAndChars" w:linePitch="439" w:charSpace="1554"/>
        </w:sectPr>
      </w:pPr>
    </w:p>
    <w:p w:rsidR="0006213B" w:rsidRPr="0006213B" w:rsidRDefault="0006213B" w:rsidP="0006213B">
      <w:pPr>
        <w:rPr>
          <w:rFonts w:ascii="仿宋" w:eastAsia="仿宋" w:hAnsi="仿宋" w:cs="Times New Roman"/>
          <w:b/>
          <w:sz w:val="30"/>
          <w:szCs w:val="30"/>
        </w:rPr>
      </w:pPr>
      <w:r w:rsidRPr="0006213B">
        <w:rPr>
          <w:rFonts w:ascii="仿宋" w:eastAsia="仿宋" w:hAnsi="仿宋" w:cs="Times New Roman" w:hint="eastAsia"/>
          <w:b/>
          <w:sz w:val="30"/>
          <w:szCs w:val="30"/>
        </w:rPr>
        <w:lastRenderedPageBreak/>
        <w:t>附件</w:t>
      </w:r>
      <w:r w:rsidRPr="0006213B">
        <w:rPr>
          <w:rFonts w:ascii="仿宋" w:eastAsia="仿宋" w:hAnsi="仿宋" w:cs="Arial"/>
          <w:b/>
          <w:sz w:val="30"/>
          <w:szCs w:val="30"/>
        </w:rPr>
        <w:t>1</w:t>
      </w:r>
    </w:p>
    <w:p w:rsidR="0006213B" w:rsidRPr="0006213B" w:rsidRDefault="0006213B" w:rsidP="0006213B">
      <w:pPr>
        <w:jc w:val="center"/>
        <w:rPr>
          <w:rFonts w:ascii="仿宋" w:eastAsia="仿宋" w:hAnsi="仿宋" w:cs="Times New Roman"/>
          <w:b/>
          <w:sz w:val="30"/>
          <w:szCs w:val="30"/>
        </w:rPr>
      </w:pPr>
      <w:r w:rsidRPr="0006213B">
        <w:rPr>
          <w:rFonts w:ascii="仿宋" w:eastAsia="仿宋" w:hAnsi="仿宋" w:cs="Times New Roman" w:hint="eastAsia"/>
          <w:b/>
          <w:sz w:val="30"/>
          <w:szCs w:val="30"/>
        </w:rPr>
        <w:t>管理学院物资设备采购情况表（学院或学校经费）</w:t>
      </w:r>
    </w:p>
    <w:tbl>
      <w:tblPr>
        <w:tblStyle w:val="11"/>
        <w:tblW w:w="8393" w:type="dxa"/>
        <w:tblInd w:w="-5" w:type="dxa"/>
        <w:tblLook w:val="04A0" w:firstRow="1" w:lastRow="0" w:firstColumn="1" w:lastColumn="0" w:noHBand="0" w:noVBand="1"/>
      </w:tblPr>
      <w:tblGrid>
        <w:gridCol w:w="1985"/>
        <w:gridCol w:w="2126"/>
        <w:gridCol w:w="1985"/>
        <w:gridCol w:w="2161"/>
        <w:gridCol w:w="136"/>
      </w:tblGrid>
      <w:tr w:rsidR="004967F6" w:rsidRPr="0006213B" w:rsidTr="004967F6">
        <w:trPr>
          <w:trHeight w:val="447"/>
        </w:trPr>
        <w:tc>
          <w:tcPr>
            <w:tcW w:w="1985" w:type="dxa"/>
            <w:vAlign w:val="center"/>
          </w:tcPr>
          <w:p w:rsidR="004967F6" w:rsidRPr="0006213B" w:rsidRDefault="004967F6" w:rsidP="00DD1820">
            <w:pPr>
              <w:jc w:val="center"/>
              <w:rPr>
                <w:rFonts w:ascii="仿宋" w:eastAsia="仿宋" w:hAnsi="仿宋" w:cs="Times New Roman"/>
                <w:b/>
                <w:sz w:val="24"/>
                <w:szCs w:val="24"/>
              </w:rPr>
            </w:pPr>
            <w:r w:rsidRPr="0006213B">
              <w:rPr>
                <w:rFonts w:ascii="仿宋" w:eastAsia="仿宋" w:hAnsi="仿宋" w:cs="Times New Roman" w:hint="eastAsia"/>
                <w:b/>
                <w:sz w:val="24"/>
                <w:szCs w:val="24"/>
              </w:rPr>
              <w:t>请购人</w:t>
            </w:r>
          </w:p>
        </w:tc>
        <w:tc>
          <w:tcPr>
            <w:tcW w:w="2126" w:type="dxa"/>
            <w:vAlign w:val="center"/>
          </w:tcPr>
          <w:p w:rsidR="004967F6" w:rsidRPr="0006213B" w:rsidRDefault="004967F6" w:rsidP="00DD1820">
            <w:pPr>
              <w:jc w:val="center"/>
              <w:rPr>
                <w:rFonts w:ascii="仿宋" w:eastAsia="仿宋" w:hAnsi="仿宋" w:cs="Times New Roman"/>
                <w:sz w:val="24"/>
                <w:szCs w:val="24"/>
              </w:rPr>
            </w:pPr>
          </w:p>
        </w:tc>
        <w:tc>
          <w:tcPr>
            <w:tcW w:w="1985" w:type="dxa"/>
            <w:vAlign w:val="center"/>
          </w:tcPr>
          <w:p w:rsidR="004967F6" w:rsidRPr="0006213B" w:rsidRDefault="004967F6" w:rsidP="00DD1820">
            <w:pPr>
              <w:jc w:val="center"/>
              <w:rPr>
                <w:rFonts w:ascii="仿宋" w:eastAsia="仿宋" w:hAnsi="仿宋" w:cs="Times New Roman"/>
                <w:b/>
                <w:sz w:val="24"/>
                <w:szCs w:val="24"/>
              </w:rPr>
            </w:pPr>
            <w:r w:rsidRPr="0006213B">
              <w:rPr>
                <w:rFonts w:ascii="仿宋" w:eastAsia="仿宋" w:hAnsi="仿宋" w:cs="Times New Roman" w:hint="eastAsia"/>
                <w:b/>
                <w:sz w:val="24"/>
                <w:szCs w:val="24"/>
              </w:rPr>
              <w:t>保管人</w:t>
            </w:r>
          </w:p>
        </w:tc>
        <w:tc>
          <w:tcPr>
            <w:tcW w:w="2297" w:type="dxa"/>
            <w:gridSpan w:val="2"/>
            <w:vAlign w:val="center"/>
          </w:tcPr>
          <w:p w:rsidR="004967F6" w:rsidRPr="0006213B" w:rsidRDefault="004967F6" w:rsidP="00DD1820">
            <w:pPr>
              <w:jc w:val="center"/>
              <w:rPr>
                <w:rFonts w:ascii="仿宋" w:eastAsia="仿宋" w:hAnsi="仿宋" w:cs="Times New Roman"/>
                <w:sz w:val="24"/>
                <w:szCs w:val="24"/>
              </w:rPr>
            </w:pPr>
          </w:p>
        </w:tc>
      </w:tr>
      <w:tr w:rsidR="004967F6" w:rsidRPr="0006213B" w:rsidTr="004967F6">
        <w:trPr>
          <w:trHeight w:val="411"/>
        </w:trPr>
        <w:tc>
          <w:tcPr>
            <w:tcW w:w="1985" w:type="dxa"/>
            <w:vAlign w:val="center"/>
          </w:tcPr>
          <w:p w:rsidR="004967F6" w:rsidRPr="0006213B" w:rsidRDefault="004967F6" w:rsidP="00DD1820">
            <w:pPr>
              <w:jc w:val="center"/>
              <w:rPr>
                <w:rFonts w:ascii="仿宋" w:eastAsia="仿宋" w:hAnsi="仿宋" w:cs="Times New Roman"/>
                <w:b/>
                <w:sz w:val="24"/>
                <w:szCs w:val="24"/>
              </w:rPr>
            </w:pPr>
            <w:r w:rsidRPr="0006213B">
              <w:rPr>
                <w:rFonts w:ascii="仿宋" w:eastAsia="仿宋" w:hAnsi="仿宋" w:cs="Times New Roman" w:hint="eastAsia"/>
                <w:b/>
                <w:sz w:val="24"/>
                <w:szCs w:val="24"/>
              </w:rPr>
              <w:t>经费卡号</w:t>
            </w:r>
          </w:p>
        </w:tc>
        <w:tc>
          <w:tcPr>
            <w:tcW w:w="2126" w:type="dxa"/>
            <w:vAlign w:val="center"/>
          </w:tcPr>
          <w:p w:rsidR="004967F6" w:rsidRPr="0006213B" w:rsidRDefault="004967F6" w:rsidP="00DD1820">
            <w:pPr>
              <w:jc w:val="center"/>
              <w:rPr>
                <w:rFonts w:ascii="仿宋" w:eastAsia="仿宋" w:hAnsi="仿宋" w:cs="Times New Roman"/>
                <w:sz w:val="24"/>
                <w:szCs w:val="24"/>
              </w:rPr>
            </w:pPr>
          </w:p>
        </w:tc>
        <w:tc>
          <w:tcPr>
            <w:tcW w:w="1985" w:type="dxa"/>
            <w:vAlign w:val="center"/>
          </w:tcPr>
          <w:p w:rsidR="004967F6" w:rsidRPr="0006213B" w:rsidRDefault="004967F6" w:rsidP="00DD1820">
            <w:pPr>
              <w:jc w:val="center"/>
              <w:rPr>
                <w:rFonts w:ascii="仿宋" w:eastAsia="仿宋" w:hAnsi="仿宋" w:cs="Times New Roman"/>
                <w:b/>
                <w:sz w:val="24"/>
                <w:szCs w:val="24"/>
              </w:rPr>
            </w:pPr>
            <w:r w:rsidRPr="0006213B">
              <w:rPr>
                <w:rFonts w:ascii="仿宋" w:eastAsia="仿宋" w:hAnsi="仿宋" w:cs="Times New Roman" w:hint="eastAsia"/>
                <w:b/>
                <w:sz w:val="24"/>
                <w:szCs w:val="24"/>
              </w:rPr>
              <w:t>请购金额</w:t>
            </w:r>
          </w:p>
        </w:tc>
        <w:tc>
          <w:tcPr>
            <w:tcW w:w="2297" w:type="dxa"/>
            <w:gridSpan w:val="2"/>
            <w:vAlign w:val="center"/>
          </w:tcPr>
          <w:p w:rsidR="004967F6" w:rsidRPr="0006213B" w:rsidRDefault="004967F6" w:rsidP="00DD1820">
            <w:pPr>
              <w:jc w:val="center"/>
              <w:rPr>
                <w:rFonts w:ascii="仿宋" w:eastAsia="仿宋" w:hAnsi="仿宋" w:cs="Times New Roman"/>
                <w:sz w:val="24"/>
                <w:szCs w:val="24"/>
              </w:rPr>
            </w:pPr>
          </w:p>
        </w:tc>
      </w:tr>
      <w:tr w:rsidR="004967F6" w:rsidRPr="0006213B" w:rsidTr="004967F6">
        <w:trPr>
          <w:trHeight w:val="559"/>
        </w:trPr>
        <w:tc>
          <w:tcPr>
            <w:tcW w:w="1985" w:type="dxa"/>
            <w:vAlign w:val="center"/>
          </w:tcPr>
          <w:p w:rsidR="004967F6" w:rsidRPr="0006213B" w:rsidRDefault="004967F6" w:rsidP="00DD1820">
            <w:pPr>
              <w:jc w:val="center"/>
              <w:rPr>
                <w:rFonts w:ascii="仿宋" w:eastAsia="仿宋" w:hAnsi="仿宋" w:cs="Times New Roman"/>
                <w:b/>
                <w:sz w:val="24"/>
                <w:szCs w:val="24"/>
              </w:rPr>
            </w:pPr>
            <w:r w:rsidRPr="0006213B">
              <w:rPr>
                <w:rFonts w:ascii="仿宋" w:eastAsia="仿宋" w:hAnsi="仿宋" w:cs="Times New Roman" w:hint="eastAsia"/>
                <w:b/>
                <w:sz w:val="24"/>
                <w:szCs w:val="24"/>
              </w:rPr>
              <w:t>设备内容</w:t>
            </w:r>
          </w:p>
        </w:tc>
        <w:tc>
          <w:tcPr>
            <w:tcW w:w="6408" w:type="dxa"/>
            <w:gridSpan w:val="4"/>
            <w:vAlign w:val="center"/>
          </w:tcPr>
          <w:p w:rsidR="004967F6" w:rsidRPr="0006213B" w:rsidRDefault="004967F6" w:rsidP="00DD1820">
            <w:pPr>
              <w:jc w:val="center"/>
              <w:rPr>
                <w:rFonts w:ascii="仿宋" w:eastAsia="仿宋" w:hAnsi="仿宋" w:cs="Times New Roman"/>
                <w:sz w:val="24"/>
                <w:szCs w:val="24"/>
              </w:rPr>
            </w:pPr>
          </w:p>
        </w:tc>
      </w:tr>
      <w:tr w:rsidR="004967F6" w:rsidRPr="0006213B" w:rsidTr="004967F6">
        <w:trPr>
          <w:trHeight w:val="553"/>
        </w:trPr>
        <w:tc>
          <w:tcPr>
            <w:tcW w:w="1985" w:type="dxa"/>
            <w:vAlign w:val="center"/>
          </w:tcPr>
          <w:p w:rsidR="004967F6" w:rsidRPr="0006213B" w:rsidRDefault="004967F6" w:rsidP="00DD1820">
            <w:pPr>
              <w:jc w:val="center"/>
              <w:rPr>
                <w:rFonts w:ascii="仿宋" w:eastAsia="仿宋" w:hAnsi="仿宋" w:cs="Times New Roman"/>
                <w:b/>
                <w:sz w:val="24"/>
                <w:szCs w:val="24"/>
              </w:rPr>
            </w:pPr>
            <w:r w:rsidRPr="0006213B">
              <w:rPr>
                <w:rFonts w:ascii="仿宋" w:eastAsia="仿宋" w:hAnsi="仿宋" w:cs="Times New Roman" w:hint="eastAsia"/>
                <w:b/>
                <w:sz w:val="24"/>
                <w:szCs w:val="24"/>
              </w:rPr>
              <w:t>安置地点</w:t>
            </w:r>
          </w:p>
        </w:tc>
        <w:tc>
          <w:tcPr>
            <w:tcW w:w="6408" w:type="dxa"/>
            <w:gridSpan w:val="4"/>
            <w:vAlign w:val="center"/>
          </w:tcPr>
          <w:p w:rsidR="004967F6" w:rsidRPr="0006213B" w:rsidRDefault="004967F6" w:rsidP="00DD1820">
            <w:pPr>
              <w:jc w:val="center"/>
              <w:rPr>
                <w:rFonts w:ascii="仿宋" w:eastAsia="仿宋" w:hAnsi="仿宋" w:cs="Times New Roman"/>
                <w:sz w:val="24"/>
                <w:szCs w:val="24"/>
              </w:rPr>
            </w:pPr>
          </w:p>
        </w:tc>
      </w:tr>
      <w:tr w:rsidR="0006213B" w:rsidRPr="0006213B" w:rsidTr="004967F6">
        <w:trPr>
          <w:gridAfter w:val="1"/>
          <w:wAfter w:w="136" w:type="dxa"/>
          <w:trHeight w:val="9298"/>
        </w:trPr>
        <w:tc>
          <w:tcPr>
            <w:tcW w:w="1985" w:type="dxa"/>
            <w:vAlign w:val="center"/>
          </w:tcPr>
          <w:p w:rsidR="0006213B" w:rsidRPr="0006213B" w:rsidRDefault="0006213B" w:rsidP="0006213B">
            <w:pPr>
              <w:jc w:val="center"/>
              <w:rPr>
                <w:rFonts w:ascii="仿宋" w:eastAsia="仿宋" w:hAnsi="仿宋" w:cs="Times New Roman"/>
                <w:b/>
                <w:sz w:val="24"/>
              </w:rPr>
            </w:pPr>
            <w:r w:rsidRPr="0006213B">
              <w:rPr>
                <w:rFonts w:ascii="仿宋" w:eastAsia="仿宋" w:hAnsi="仿宋" w:cs="Times New Roman" w:hint="eastAsia"/>
                <w:b/>
                <w:sz w:val="24"/>
              </w:rPr>
              <w:t>请购原因</w:t>
            </w:r>
          </w:p>
        </w:tc>
        <w:tc>
          <w:tcPr>
            <w:tcW w:w="6272" w:type="dxa"/>
            <w:gridSpan w:val="3"/>
          </w:tcPr>
          <w:p w:rsidR="0006213B" w:rsidRPr="0006213B" w:rsidRDefault="0006213B" w:rsidP="0006213B">
            <w:pPr>
              <w:rPr>
                <w:rFonts w:ascii="仿宋" w:eastAsia="仿宋" w:hAnsi="仿宋" w:cs="Times New Roman"/>
                <w:sz w:val="24"/>
              </w:rPr>
            </w:pPr>
            <w:bookmarkStart w:id="3" w:name="_GoBack"/>
            <w:bookmarkEnd w:id="3"/>
          </w:p>
        </w:tc>
      </w:tr>
    </w:tbl>
    <w:p w:rsidR="0006213B" w:rsidRPr="0006213B" w:rsidRDefault="0006213B" w:rsidP="0006213B">
      <w:pPr>
        <w:rPr>
          <w:rFonts w:ascii="仿宋" w:eastAsia="仿宋" w:hAnsi="仿宋" w:cs="Times New Roman"/>
          <w:sz w:val="24"/>
        </w:rPr>
        <w:sectPr w:rsidR="0006213B" w:rsidRPr="0006213B">
          <w:pgSz w:w="11906" w:h="16838"/>
          <w:pgMar w:top="1440" w:right="1800" w:bottom="1440" w:left="1800" w:header="851" w:footer="992" w:gutter="0"/>
          <w:cols w:space="425"/>
          <w:docGrid w:type="lines" w:linePitch="312"/>
        </w:sectPr>
      </w:pPr>
    </w:p>
    <w:p w:rsidR="0006213B" w:rsidRPr="0006213B" w:rsidRDefault="0006213B" w:rsidP="0006213B">
      <w:pPr>
        <w:rPr>
          <w:rFonts w:ascii="仿宋" w:eastAsia="仿宋" w:hAnsi="仿宋" w:cs="Times New Roman"/>
          <w:b/>
          <w:sz w:val="30"/>
          <w:szCs w:val="30"/>
        </w:rPr>
      </w:pPr>
      <w:r w:rsidRPr="0006213B">
        <w:rPr>
          <w:rFonts w:ascii="仿宋" w:eastAsia="仿宋" w:hAnsi="仿宋" w:cs="Times New Roman" w:hint="eastAsia"/>
          <w:b/>
          <w:sz w:val="30"/>
          <w:szCs w:val="30"/>
        </w:rPr>
        <w:lastRenderedPageBreak/>
        <w:t>附件</w:t>
      </w:r>
      <w:r w:rsidRPr="0006213B">
        <w:rPr>
          <w:rFonts w:ascii="仿宋" w:eastAsia="仿宋" w:hAnsi="仿宋" w:cs="Arial" w:hint="eastAsia"/>
          <w:b/>
          <w:sz w:val="30"/>
          <w:szCs w:val="30"/>
        </w:rPr>
        <w:t>2</w:t>
      </w:r>
    </w:p>
    <w:p w:rsidR="0006213B" w:rsidRPr="0006213B" w:rsidRDefault="0006213B" w:rsidP="0006213B">
      <w:pPr>
        <w:jc w:val="center"/>
        <w:rPr>
          <w:rFonts w:ascii="仿宋" w:eastAsia="仿宋" w:hAnsi="仿宋" w:cs="Times New Roman"/>
          <w:b/>
          <w:sz w:val="30"/>
          <w:szCs w:val="30"/>
        </w:rPr>
      </w:pPr>
      <w:r w:rsidRPr="0006213B">
        <w:rPr>
          <w:rFonts w:ascii="仿宋" w:eastAsia="仿宋" w:hAnsi="仿宋" w:cs="Times New Roman" w:hint="eastAsia"/>
          <w:b/>
          <w:sz w:val="30"/>
          <w:szCs w:val="30"/>
        </w:rPr>
        <w:t>管理学院物资设备采购情况表（其他经费）</w:t>
      </w:r>
    </w:p>
    <w:tbl>
      <w:tblPr>
        <w:tblStyle w:val="11"/>
        <w:tblW w:w="8393" w:type="dxa"/>
        <w:tblInd w:w="-5" w:type="dxa"/>
        <w:tblLook w:val="04A0" w:firstRow="1" w:lastRow="0" w:firstColumn="1" w:lastColumn="0" w:noHBand="0" w:noVBand="1"/>
      </w:tblPr>
      <w:tblGrid>
        <w:gridCol w:w="2127"/>
        <w:gridCol w:w="1984"/>
        <w:gridCol w:w="1985"/>
        <w:gridCol w:w="2297"/>
      </w:tblGrid>
      <w:tr w:rsidR="0006213B" w:rsidRPr="0006213B" w:rsidTr="003E28DA">
        <w:trPr>
          <w:trHeight w:val="447"/>
        </w:trPr>
        <w:tc>
          <w:tcPr>
            <w:tcW w:w="2127" w:type="dxa"/>
            <w:vAlign w:val="center"/>
          </w:tcPr>
          <w:p w:rsidR="0006213B" w:rsidRPr="0006213B" w:rsidRDefault="0006213B" w:rsidP="0006213B">
            <w:pPr>
              <w:jc w:val="center"/>
              <w:rPr>
                <w:rFonts w:ascii="仿宋" w:eastAsia="仿宋" w:hAnsi="仿宋" w:cs="Times New Roman"/>
                <w:b/>
                <w:sz w:val="24"/>
                <w:szCs w:val="24"/>
              </w:rPr>
            </w:pPr>
            <w:r w:rsidRPr="0006213B">
              <w:rPr>
                <w:rFonts w:ascii="仿宋" w:eastAsia="仿宋" w:hAnsi="仿宋" w:cs="Times New Roman" w:hint="eastAsia"/>
                <w:b/>
                <w:sz w:val="24"/>
                <w:szCs w:val="24"/>
              </w:rPr>
              <w:t>请购人</w:t>
            </w:r>
          </w:p>
        </w:tc>
        <w:tc>
          <w:tcPr>
            <w:tcW w:w="1984" w:type="dxa"/>
            <w:vAlign w:val="center"/>
          </w:tcPr>
          <w:p w:rsidR="0006213B" w:rsidRPr="0006213B" w:rsidRDefault="0006213B" w:rsidP="0006213B">
            <w:pPr>
              <w:jc w:val="center"/>
              <w:rPr>
                <w:rFonts w:ascii="仿宋" w:eastAsia="仿宋" w:hAnsi="仿宋" w:cs="Times New Roman"/>
                <w:sz w:val="24"/>
                <w:szCs w:val="24"/>
              </w:rPr>
            </w:pPr>
          </w:p>
        </w:tc>
        <w:tc>
          <w:tcPr>
            <w:tcW w:w="1985" w:type="dxa"/>
            <w:vAlign w:val="center"/>
          </w:tcPr>
          <w:p w:rsidR="0006213B" w:rsidRPr="0006213B" w:rsidRDefault="0006213B" w:rsidP="0006213B">
            <w:pPr>
              <w:jc w:val="center"/>
              <w:rPr>
                <w:rFonts w:ascii="仿宋" w:eastAsia="仿宋" w:hAnsi="仿宋" w:cs="Times New Roman"/>
                <w:b/>
                <w:sz w:val="24"/>
                <w:szCs w:val="24"/>
              </w:rPr>
            </w:pPr>
            <w:r w:rsidRPr="0006213B">
              <w:rPr>
                <w:rFonts w:ascii="仿宋" w:eastAsia="仿宋" w:hAnsi="仿宋" w:cs="Times New Roman" w:hint="eastAsia"/>
                <w:b/>
                <w:sz w:val="24"/>
                <w:szCs w:val="24"/>
              </w:rPr>
              <w:t>保管人</w:t>
            </w:r>
          </w:p>
        </w:tc>
        <w:tc>
          <w:tcPr>
            <w:tcW w:w="2297" w:type="dxa"/>
            <w:vAlign w:val="center"/>
          </w:tcPr>
          <w:p w:rsidR="0006213B" w:rsidRPr="0006213B" w:rsidRDefault="0006213B" w:rsidP="0006213B">
            <w:pPr>
              <w:jc w:val="center"/>
              <w:rPr>
                <w:rFonts w:ascii="仿宋" w:eastAsia="仿宋" w:hAnsi="仿宋" w:cs="Times New Roman"/>
                <w:sz w:val="24"/>
                <w:szCs w:val="24"/>
              </w:rPr>
            </w:pPr>
          </w:p>
        </w:tc>
      </w:tr>
      <w:tr w:rsidR="0006213B" w:rsidRPr="0006213B" w:rsidTr="003E28DA">
        <w:trPr>
          <w:trHeight w:val="411"/>
        </w:trPr>
        <w:tc>
          <w:tcPr>
            <w:tcW w:w="2127" w:type="dxa"/>
            <w:vAlign w:val="center"/>
          </w:tcPr>
          <w:p w:rsidR="0006213B" w:rsidRPr="0006213B" w:rsidRDefault="0006213B" w:rsidP="0006213B">
            <w:pPr>
              <w:jc w:val="center"/>
              <w:rPr>
                <w:rFonts w:ascii="仿宋" w:eastAsia="仿宋" w:hAnsi="仿宋" w:cs="Times New Roman"/>
                <w:b/>
                <w:sz w:val="24"/>
                <w:szCs w:val="24"/>
              </w:rPr>
            </w:pPr>
            <w:r w:rsidRPr="0006213B">
              <w:rPr>
                <w:rFonts w:ascii="仿宋" w:eastAsia="仿宋" w:hAnsi="仿宋" w:cs="Times New Roman" w:hint="eastAsia"/>
                <w:b/>
                <w:sz w:val="24"/>
                <w:szCs w:val="24"/>
              </w:rPr>
              <w:t>经费卡号</w:t>
            </w:r>
          </w:p>
        </w:tc>
        <w:tc>
          <w:tcPr>
            <w:tcW w:w="1984" w:type="dxa"/>
            <w:vAlign w:val="center"/>
          </w:tcPr>
          <w:p w:rsidR="0006213B" w:rsidRPr="0006213B" w:rsidRDefault="0006213B" w:rsidP="0006213B">
            <w:pPr>
              <w:jc w:val="center"/>
              <w:rPr>
                <w:rFonts w:ascii="仿宋" w:eastAsia="仿宋" w:hAnsi="仿宋" w:cs="Times New Roman"/>
                <w:sz w:val="24"/>
                <w:szCs w:val="24"/>
              </w:rPr>
            </w:pPr>
          </w:p>
        </w:tc>
        <w:tc>
          <w:tcPr>
            <w:tcW w:w="1985" w:type="dxa"/>
            <w:vAlign w:val="center"/>
          </w:tcPr>
          <w:p w:rsidR="0006213B" w:rsidRPr="0006213B" w:rsidRDefault="0006213B" w:rsidP="0006213B">
            <w:pPr>
              <w:jc w:val="center"/>
              <w:rPr>
                <w:rFonts w:ascii="仿宋" w:eastAsia="仿宋" w:hAnsi="仿宋" w:cs="Times New Roman"/>
                <w:b/>
                <w:sz w:val="24"/>
                <w:szCs w:val="24"/>
              </w:rPr>
            </w:pPr>
            <w:r w:rsidRPr="0006213B">
              <w:rPr>
                <w:rFonts w:ascii="仿宋" w:eastAsia="仿宋" w:hAnsi="仿宋" w:cs="Times New Roman" w:hint="eastAsia"/>
                <w:b/>
                <w:sz w:val="24"/>
                <w:szCs w:val="24"/>
              </w:rPr>
              <w:t>请购金额</w:t>
            </w:r>
          </w:p>
        </w:tc>
        <w:tc>
          <w:tcPr>
            <w:tcW w:w="2297" w:type="dxa"/>
            <w:vAlign w:val="center"/>
          </w:tcPr>
          <w:p w:rsidR="0006213B" w:rsidRPr="0006213B" w:rsidRDefault="0006213B" w:rsidP="0006213B">
            <w:pPr>
              <w:jc w:val="center"/>
              <w:rPr>
                <w:rFonts w:ascii="仿宋" w:eastAsia="仿宋" w:hAnsi="仿宋" w:cs="Times New Roman"/>
                <w:sz w:val="24"/>
                <w:szCs w:val="24"/>
              </w:rPr>
            </w:pPr>
          </w:p>
        </w:tc>
      </w:tr>
      <w:tr w:rsidR="0006213B" w:rsidRPr="0006213B" w:rsidTr="003E28DA">
        <w:trPr>
          <w:trHeight w:val="559"/>
        </w:trPr>
        <w:tc>
          <w:tcPr>
            <w:tcW w:w="2127" w:type="dxa"/>
            <w:vAlign w:val="center"/>
          </w:tcPr>
          <w:p w:rsidR="0006213B" w:rsidRPr="0006213B" w:rsidRDefault="0006213B" w:rsidP="0006213B">
            <w:pPr>
              <w:jc w:val="center"/>
              <w:rPr>
                <w:rFonts w:ascii="仿宋" w:eastAsia="仿宋" w:hAnsi="仿宋" w:cs="Times New Roman"/>
                <w:b/>
                <w:sz w:val="24"/>
                <w:szCs w:val="24"/>
              </w:rPr>
            </w:pPr>
            <w:r w:rsidRPr="0006213B">
              <w:rPr>
                <w:rFonts w:ascii="仿宋" w:eastAsia="仿宋" w:hAnsi="仿宋" w:cs="Times New Roman" w:hint="eastAsia"/>
                <w:b/>
                <w:sz w:val="24"/>
                <w:szCs w:val="24"/>
              </w:rPr>
              <w:t>设备内容</w:t>
            </w:r>
          </w:p>
        </w:tc>
        <w:tc>
          <w:tcPr>
            <w:tcW w:w="6266" w:type="dxa"/>
            <w:gridSpan w:val="3"/>
            <w:vAlign w:val="center"/>
          </w:tcPr>
          <w:p w:rsidR="0006213B" w:rsidRPr="0006213B" w:rsidRDefault="0006213B" w:rsidP="0006213B">
            <w:pPr>
              <w:jc w:val="center"/>
              <w:rPr>
                <w:rFonts w:ascii="仿宋" w:eastAsia="仿宋" w:hAnsi="仿宋" w:cs="Times New Roman"/>
                <w:sz w:val="24"/>
                <w:szCs w:val="24"/>
              </w:rPr>
            </w:pPr>
          </w:p>
        </w:tc>
      </w:tr>
      <w:tr w:rsidR="0006213B" w:rsidRPr="0006213B" w:rsidTr="003E28DA">
        <w:trPr>
          <w:trHeight w:val="553"/>
        </w:trPr>
        <w:tc>
          <w:tcPr>
            <w:tcW w:w="2127" w:type="dxa"/>
            <w:vAlign w:val="center"/>
          </w:tcPr>
          <w:p w:rsidR="0006213B" w:rsidRPr="0006213B" w:rsidRDefault="0006213B" w:rsidP="0006213B">
            <w:pPr>
              <w:jc w:val="center"/>
              <w:rPr>
                <w:rFonts w:ascii="仿宋" w:eastAsia="仿宋" w:hAnsi="仿宋" w:cs="Times New Roman"/>
                <w:b/>
                <w:sz w:val="24"/>
                <w:szCs w:val="24"/>
              </w:rPr>
            </w:pPr>
            <w:r w:rsidRPr="0006213B">
              <w:rPr>
                <w:rFonts w:ascii="仿宋" w:eastAsia="仿宋" w:hAnsi="仿宋" w:cs="Times New Roman" w:hint="eastAsia"/>
                <w:b/>
                <w:sz w:val="24"/>
                <w:szCs w:val="24"/>
              </w:rPr>
              <w:t>安置地点</w:t>
            </w:r>
          </w:p>
        </w:tc>
        <w:tc>
          <w:tcPr>
            <w:tcW w:w="6266" w:type="dxa"/>
            <w:gridSpan w:val="3"/>
            <w:vAlign w:val="center"/>
          </w:tcPr>
          <w:p w:rsidR="0006213B" w:rsidRPr="0006213B" w:rsidRDefault="0006213B" w:rsidP="0006213B">
            <w:pPr>
              <w:jc w:val="center"/>
              <w:rPr>
                <w:rFonts w:ascii="仿宋" w:eastAsia="仿宋" w:hAnsi="仿宋" w:cs="Times New Roman"/>
                <w:sz w:val="24"/>
                <w:szCs w:val="24"/>
              </w:rPr>
            </w:pPr>
          </w:p>
        </w:tc>
      </w:tr>
      <w:tr w:rsidR="0006213B" w:rsidRPr="0006213B" w:rsidTr="003E28DA">
        <w:trPr>
          <w:trHeight w:val="575"/>
        </w:trPr>
        <w:tc>
          <w:tcPr>
            <w:tcW w:w="2127" w:type="dxa"/>
            <w:vAlign w:val="center"/>
          </w:tcPr>
          <w:p w:rsidR="0006213B" w:rsidRPr="0006213B" w:rsidRDefault="0006213B" w:rsidP="0006213B">
            <w:pPr>
              <w:jc w:val="center"/>
              <w:rPr>
                <w:rFonts w:ascii="仿宋" w:eastAsia="仿宋" w:hAnsi="仿宋" w:cs="Times New Roman"/>
                <w:b/>
                <w:sz w:val="24"/>
                <w:szCs w:val="24"/>
              </w:rPr>
            </w:pPr>
            <w:r w:rsidRPr="0006213B">
              <w:rPr>
                <w:rFonts w:ascii="仿宋" w:eastAsia="仿宋" w:hAnsi="仿宋" w:cs="Times New Roman" w:hint="eastAsia"/>
                <w:b/>
                <w:sz w:val="24"/>
                <w:szCs w:val="24"/>
              </w:rPr>
              <w:t>采购方式</w:t>
            </w:r>
          </w:p>
        </w:tc>
        <w:tc>
          <w:tcPr>
            <w:tcW w:w="6266" w:type="dxa"/>
            <w:gridSpan w:val="3"/>
            <w:vAlign w:val="center"/>
          </w:tcPr>
          <w:p w:rsidR="0006213B" w:rsidRPr="0006213B" w:rsidRDefault="004967F6" w:rsidP="0006213B">
            <w:pPr>
              <w:rPr>
                <w:rFonts w:ascii="仿宋" w:eastAsia="仿宋" w:hAnsi="仿宋" w:cs="Times New Roman"/>
                <w:sz w:val="24"/>
                <w:szCs w:val="24"/>
              </w:rPr>
            </w:pPr>
            <w:sdt>
              <w:sdtPr>
                <w:rPr>
                  <w:rFonts w:ascii="仿宋" w:eastAsia="仿宋" w:hAnsi="仿宋" w:cs="Times New Roman"/>
                  <w:sz w:val="24"/>
                  <w:szCs w:val="24"/>
                </w:rPr>
                <w:id w:val="-221444558"/>
                <w14:checkbox>
                  <w14:checked w14:val="0"/>
                  <w14:checkedState w14:val="221A" w14:font="黑体"/>
                  <w14:uncheckedState w14:val="2610" w14:font="MS Gothic"/>
                </w14:checkbox>
              </w:sdtPr>
              <w:sdtEndPr/>
              <w:sdtContent>
                <w:r w:rsidR="0006213B" w:rsidRPr="0006213B">
                  <w:rPr>
                    <w:rFonts w:ascii="Segoe UI Symbol" w:eastAsia="仿宋" w:hAnsi="Segoe UI Symbol" w:cs="Segoe UI Symbol"/>
                    <w:sz w:val="24"/>
                    <w:szCs w:val="24"/>
                  </w:rPr>
                  <w:t>☐</w:t>
                </w:r>
              </w:sdtContent>
            </w:sdt>
            <w:r w:rsidR="0006213B" w:rsidRPr="0006213B">
              <w:rPr>
                <w:rFonts w:ascii="仿宋" w:eastAsia="仿宋" w:hAnsi="仿宋" w:cs="Times New Roman" w:hint="eastAsia"/>
                <w:sz w:val="24"/>
                <w:szCs w:val="24"/>
              </w:rPr>
              <w:t xml:space="preserve">政府采购  </w:t>
            </w:r>
            <w:sdt>
              <w:sdtPr>
                <w:rPr>
                  <w:rFonts w:ascii="仿宋" w:eastAsia="仿宋" w:hAnsi="仿宋" w:cs="Times New Roman" w:hint="eastAsia"/>
                  <w:sz w:val="24"/>
                  <w:szCs w:val="24"/>
                </w:rPr>
                <w:id w:val="-1917699884"/>
                <w14:checkbox>
                  <w14:checked w14:val="0"/>
                  <w14:checkedState w14:val="221A" w14:font="黑体"/>
                  <w14:uncheckedState w14:val="2610" w14:font="MS Gothic"/>
                </w14:checkbox>
              </w:sdtPr>
              <w:sdtEndPr/>
              <w:sdtContent>
                <w:r w:rsidR="0006213B" w:rsidRPr="0006213B">
                  <w:rPr>
                    <w:rFonts w:ascii="Segoe UI Symbol" w:eastAsia="仿宋" w:hAnsi="Segoe UI Symbol" w:cs="Segoe UI Symbol"/>
                    <w:sz w:val="24"/>
                    <w:szCs w:val="24"/>
                  </w:rPr>
                  <w:t>☐</w:t>
                </w:r>
              </w:sdtContent>
            </w:sdt>
            <w:r w:rsidR="0006213B" w:rsidRPr="0006213B">
              <w:rPr>
                <w:rFonts w:ascii="仿宋" w:eastAsia="仿宋" w:hAnsi="仿宋" w:cs="Times New Roman" w:hint="eastAsia"/>
                <w:sz w:val="24"/>
                <w:szCs w:val="24"/>
              </w:rPr>
              <w:t xml:space="preserve">合同采购  </w:t>
            </w:r>
            <w:sdt>
              <w:sdtPr>
                <w:rPr>
                  <w:rFonts w:ascii="仿宋" w:eastAsia="仿宋" w:hAnsi="仿宋" w:cs="Times New Roman" w:hint="eastAsia"/>
                  <w:sz w:val="24"/>
                  <w:szCs w:val="24"/>
                </w:rPr>
                <w:id w:val="-113361887"/>
                <w14:checkbox>
                  <w14:checked w14:val="0"/>
                  <w14:checkedState w14:val="221A" w14:font="黑体"/>
                  <w14:uncheckedState w14:val="2610" w14:font="MS Gothic"/>
                </w14:checkbox>
              </w:sdtPr>
              <w:sdtEndPr/>
              <w:sdtContent>
                <w:r w:rsidR="0006213B" w:rsidRPr="0006213B">
                  <w:rPr>
                    <w:rFonts w:ascii="Segoe UI Symbol" w:eastAsia="仿宋" w:hAnsi="Segoe UI Symbol" w:cs="Segoe UI Symbol"/>
                    <w:sz w:val="24"/>
                    <w:szCs w:val="24"/>
                  </w:rPr>
                  <w:t>☐</w:t>
                </w:r>
              </w:sdtContent>
            </w:sdt>
            <w:r w:rsidR="0006213B" w:rsidRPr="0006213B">
              <w:rPr>
                <w:rFonts w:ascii="仿宋" w:eastAsia="仿宋" w:hAnsi="仿宋" w:cs="Times New Roman" w:hint="eastAsia"/>
                <w:sz w:val="24"/>
                <w:szCs w:val="24"/>
              </w:rPr>
              <w:t xml:space="preserve">三方比价  </w:t>
            </w:r>
            <w:sdt>
              <w:sdtPr>
                <w:rPr>
                  <w:rFonts w:ascii="仿宋" w:eastAsia="仿宋" w:hAnsi="仿宋" w:cs="Times New Roman" w:hint="eastAsia"/>
                  <w:sz w:val="24"/>
                  <w:szCs w:val="24"/>
                </w:rPr>
                <w:id w:val="-1159767268"/>
                <w14:checkbox>
                  <w14:checked w14:val="0"/>
                  <w14:checkedState w14:val="221A" w14:font="黑体"/>
                  <w14:uncheckedState w14:val="2610" w14:font="MS Gothic"/>
                </w14:checkbox>
              </w:sdtPr>
              <w:sdtEndPr/>
              <w:sdtContent>
                <w:r w:rsidR="0006213B" w:rsidRPr="0006213B">
                  <w:rPr>
                    <w:rFonts w:ascii="Segoe UI Symbol" w:eastAsia="仿宋" w:hAnsi="Segoe UI Symbol" w:cs="Segoe UI Symbol"/>
                    <w:sz w:val="24"/>
                    <w:szCs w:val="24"/>
                  </w:rPr>
                  <w:t>☐</w:t>
                </w:r>
              </w:sdtContent>
            </w:sdt>
            <w:r w:rsidR="0006213B" w:rsidRPr="0006213B">
              <w:rPr>
                <w:rFonts w:ascii="仿宋" w:eastAsia="仿宋" w:hAnsi="仿宋" w:cs="Times New Roman" w:hint="eastAsia"/>
                <w:sz w:val="24"/>
                <w:szCs w:val="24"/>
              </w:rPr>
              <w:t>招投标</w:t>
            </w:r>
          </w:p>
        </w:tc>
      </w:tr>
      <w:tr w:rsidR="0006213B" w:rsidRPr="0006213B" w:rsidTr="003E28DA">
        <w:trPr>
          <w:trHeight w:val="7714"/>
        </w:trPr>
        <w:tc>
          <w:tcPr>
            <w:tcW w:w="2127" w:type="dxa"/>
            <w:vAlign w:val="center"/>
          </w:tcPr>
          <w:p w:rsidR="0006213B" w:rsidRPr="0006213B" w:rsidRDefault="0006213B" w:rsidP="0006213B">
            <w:pPr>
              <w:jc w:val="center"/>
              <w:rPr>
                <w:rFonts w:ascii="仿宋" w:eastAsia="仿宋" w:hAnsi="仿宋" w:cs="Times New Roman"/>
                <w:b/>
                <w:sz w:val="24"/>
                <w:szCs w:val="24"/>
              </w:rPr>
            </w:pPr>
            <w:r w:rsidRPr="0006213B">
              <w:rPr>
                <w:rFonts w:ascii="仿宋" w:eastAsia="仿宋" w:hAnsi="仿宋" w:cs="Times New Roman" w:hint="eastAsia"/>
                <w:b/>
                <w:sz w:val="24"/>
                <w:szCs w:val="24"/>
              </w:rPr>
              <w:t>请购原因</w:t>
            </w:r>
          </w:p>
        </w:tc>
        <w:tc>
          <w:tcPr>
            <w:tcW w:w="6266" w:type="dxa"/>
            <w:gridSpan w:val="3"/>
          </w:tcPr>
          <w:p w:rsidR="0006213B" w:rsidRPr="0006213B" w:rsidRDefault="0006213B" w:rsidP="0006213B">
            <w:pPr>
              <w:rPr>
                <w:rFonts w:ascii="仿宋" w:eastAsia="仿宋" w:hAnsi="仿宋" w:cs="Times New Roman"/>
                <w:sz w:val="24"/>
                <w:szCs w:val="24"/>
              </w:rPr>
            </w:pPr>
          </w:p>
        </w:tc>
      </w:tr>
    </w:tbl>
    <w:p w:rsidR="0006213B" w:rsidRPr="0006213B" w:rsidRDefault="0006213B" w:rsidP="0006213B">
      <w:pPr>
        <w:rPr>
          <w:rFonts w:ascii="仿宋" w:eastAsia="仿宋" w:hAnsi="仿宋" w:cs="Times New Roman"/>
          <w:sz w:val="28"/>
        </w:rPr>
      </w:pPr>
    </w:p>
    <w:p w:rsidR="0006213B" w:rsidRPr="0006213B" w:rsidRDefault="0006213B" w:rsidP="0006213B">
      <w:pPr>
        <w:widowControl/>
        <w:jc w:val="left"/>
        <w:rPr>
          <w:rFonts w:ascii="仿宋" w:eastAsia="仿宋" w:hAnsi="仿宋" w:cs="Times New Roman"/>
          <w:sz w:val="28"/>
        </w:rPr>
      </w:pPr>
      <w:r w:rsidRPr="0006213B">
        <w:rPr>
          <w:rFonts w:ascii="仿宋" w:eastAsia="仿宋" w:hAnsi="仿宋" w:cs="Times New Roman"/>
          <w:sz w:val="28"/>
        </w:rPr>
        <w:br w:type="page"/>
      </w:r>
    </w:p>
    <w:p w:rsidR="0006213B" w:rsidRPr="0006213B" w:rsidRDefault="0006213B" w:rsidP="0006213B">
      <w:pPr>
        <w:rPr>
          <w:rFonts w:ascii="仿宋" w:eastAsia="仿宋" w:hAnsi="仿宋" w:cs="Arial"/>
          <w:b/>
          <w:sz w:val="30"/>
          <w:szCs w:val="30"/>
        </w:rPr>
      </w:pPr>
      <w:r w:rsidRPr="0006213B">
        <w:rPr>
          <w:rFonts w:ascii="仿宋" w:eastAsia="仿宋" w:hAnsi="仿宋" w:cs="Times New Roman" w:hint="eastAsia"/>
          <w:b/>
          <w:sz w:val="30"/>
          <w:szCs w:val="30"/>
        </w:rPr>
        <w:lastRenderedPageBreak/>
        <w:t>附件</w:t>
      </w:r>
      <w:r w:rsidRPr="0006213B">
        <w:rPr>
          <w:rFonts w:ascii="仿宋" w:eastAsia="仿宋" w:hAnsi="仿宋" w:cs="Arial" w:hint="eastAsia"/>
          <w:b/>
          <w:sz w:val="30"/>
          <w:szCs w:val="30"/>
        </w:rPr>
        <w:t>3</w:t>
      </w:r>
    </w:p>
    <w:p w:rsidR="0006213B" w:rsidRPr="0006213B" w:rsidRDefault="0006213B" w:rsidP="0006213B">
      <w:pPr>
        <w:ind w:right="84"/>
        <w:jc w:val="center"/>
        <w:rPr>
          <w:rFonts w:ascii="仿宋" w:eastAsia="仿宋" w:hAnsi="仿宋" w:cs="Times New Roman"/>
          <w:b/>
          <w:sz w:val="30"/>
          <w:szCs w:val="30"/>
        </w:rPr>
      </w:pPr>
      <w:r w:rsidRPr="0006213B">
        <w:rPr>
          <w:rFonts w:ascii="仿宋" w:eastAsia="仿宋" w:hAnsi="仿宋" w:cs="Times New Roman" w:hint="eastAsia"/>
          <w:b/>
          <w:sz w:val="30"/>
          <w:szCs w:val="30"/>
        </w:rPr>
        <w:t>管理学院服务采购情况表</w:t>
      </w:r>
    </w:p>
    <w:tbl>
      <w:tblPr>
        <w:tblStyle w:val="11"/>
        <w:tblW w:w="8377" w:type="dxa"/>
        <w:tblInd w:w="-5" w:type="dxa"/>
        <w:tblLook w:val="04A0" w:firstRow="1" w:lastRow="0" w:firstColumn="1" w:lastColumn="0" w:noHBand="0" w:noVBand="1"/>
      </w:tblPr>
      <w:tblGrid>
        <w:gridCol w:w="2123"/>
        <w:gridCol w:w="2272"/>
        <w:gridCol w:w="1275"/>
        <w:gridCol w:w="2707"/>
      </w:tblGrid>
      <w:tr w:rsidR="0006213B" w:rsidRPr="0006213B" w:rsidTr="003E28DA">
        <w:trPr>
          <w:trHeight w:val="730"/>
        </w:trPr>
        <w:tc>
          <w:tcPr>
            <w:tcW w:w="2123" w:type="dxa"/>
            <w:vAlign w:val="center"/>
          </w:tcPr>
          <w:p w:rsidR="0006213B" w:rsidRPr="0006213B" w:rsidRDefault="0006213B" w:rsidP="0006213B">
            <w:pPr>
              <w:jc w:val="center"/>
              <w:rPr>
                <w:rFonts w:ascii="仿宋" w:eastAsia="仿宋" w:hAnsi="仿宋" w:cs="Times New Roman"/>
                <w:b/>
                <w:sz w:val="24"/>
                <w:szCs w:val="24"/>
              </w:rPr>
            </w:pPr>
            <w:r w:rsidRPr="0006213B">
              <w:rPr>
                <w:rFonts w:ascii="仿宋" w:eastAsia="仿宋" w:hAnsi="仿宋" w:cs="Times New Roman" w:hint="eastAsia"/>
                <w:b/>
                <w:sz w:val="24"/>
                <w:szCs w:val="24"/>
              </w:rPr>
              <w:t>采购人</w:t>
            </w:r>
          </w:p>
        </w:tc>
        <w:tc>
          <w:tcPr>
            <w:tcW w:w="2272" w:type="dxa"/>
            <w:tcBorders>
              <w:bottom w:val="single" w:sz="4" w:space="0" w:color="auto"/>
            </w:tcBorders>
            <w:vAlign w:val="center"/>
          </w:tcPr>
          <w:p w:rsidR="0006213B" w:rsidRPr="0006213B" w:rsidRDefault="0006213B" w:rsidP="0006213B">
            <w:pPr>
              <w:jc w:val="center"/>
              <w:rPr>
                <w:rFonts w:ascii="仿宋" w:eastAsia="仿宋" w:hAnsi="仿宋" w:cs="Times New Roman"/>
                <w:b/>
                <w:sz w:val="24"/>
                <w:szCs w:val="24"/>
              </w:rPr>
            </w:pPr>
          </w:p>
        </w:tc>
        <w:tc>
          <w:tcPr>
            <w:tcW w:w="1275" w:type="dxa"/>
            <w:tcBorders>
              <w:bottom w:val="single" w:sz="4" w:space="0" w:color="auto"/>
            </w:tcBorders>
            <w:vAlign w:val="center"/>
          </w:tcPr>
          <w:p w:rsidR="0006213B" w:rsidRPr="0006213B" w:rsidRDefault="0006213B" w:rsidP="0006213B">
            <w:pPr>
              <w:jc w:val="center"/>
              <w:rPr>
                <w:rFonts w:ascii="仿宋" w:eastAsia="仿宋" w:hAnsi="仿宋" w:cs="Times New Roman"/>
                <w:b/>
                <w:sz w:val="24"/>
                <w:szCs w:val="24"/>
              </w:rPr>
            </w:pPr>
            <w:r w:rsidRPr="0006213B">
              <w:rPr>
                <w:rFonts w:ascii="仿宋" w:eastAsia="仿宋" w:hAnsi="仿宋" w:cs="Times New Roman" w:hint="eastAsia"/>
                <w:b/>
                <w:sz w:val="24"/>
                <w:szCs w:val="24"/>
              </w:rPr>
              <w:t>经费卡号</w:t>
            </w:r>
          </w:p>
        </w:tc>
        <w:tc>
          <w:tcPr>
            <w:tcW w:w="2707" w:type="dxa"/>
            <w:tcBorders>
              <w:bottom w:val="single" w:sz="4" w:space="0" w:color="auto"/>
            </w:tcBorders>
            <w:vAlign w:val="center"/>
          </w:tcPr>
          <w:p w:rsidR="0006213B" w:rsidRPr="0006213B" w:rsidRDefault="0006213B" w:rsidP="0006213B">
            <w:pPr>
              <w:jc w:val="center"/>
              <w:rPr>
                <w:rFonts w:ascii="仿宋" w:eastAsia="仿宋" w:hAnsi="仿宋" w:cs="Times New Roman"/>
                <w:b/>
                <w:sz w:val="24"/>
                <w:szCs w:val="24"/>
              </w:rPr>
            </w:pPr>
          </w:p>
        </w:tc>
      </w:tr>
      <w:tr w:rsidR="0006213B" w:rsidRPr="0006213B" w:rsidTr="003E28DA">
        <w:trPr>
          <w:trHeight w:val="730"/>
        </w:trPr>
        <w:tc>
          <w:tcPr>
            <w:tcW w:w="2123" w:type="dxa"/>
            <w:vAlign w:val="center"/>
          </w:tcPr>
          <w:p w:rsidR="0006213B" w:rsidRPr="0006213B" w:rsidRDefault="0006213B" w:rsidP="0006213B">
            <w:pPr>
              <w:jc w:val="center"/>
              <w:rPr>
                <w:rFonts w:ascii="仿宋" w:eastAsia="仿宋" w:hAnsi="仿宋" w:cs="Times New Roman"/>
                <w:b/>
                <w:sz w:val="24"/>
                <w:szCs w:val="24"/>
              </w:rPr>
            </w:pPr>
            <w:r w:rsidRPr="0006213B">
              <w:rPr>
                <w:rFonts w:ascii="仿宋" w:eastAsia="仿宋" w:hAnsi="仿宋" w:cs="Times New Roman" w:hint="eastAsia"/>
                <w:b/>
                <w:sz w:val="24"/>
                <w:szCs w:val="24"/>
              </w:rPr>
              <w:t>联系电话</w:t>
            </w:r>
          </w:p>
        </w:tc>
        <w:tc>
          <w:tcPr>
            <w:tcW w:w="2272" w:type="dxa"/>
            <w:tcBorders>
              <w:bottom w:val="single" w:sz="4" w:space="0" w:color="auto"/>
            </w:tcBorders>
            <w:vAlign w:val="center"/>
          </w:tcPr>
          <w:p w:rsidR="0006213B" w:rsidRPr="0006213B" w:rsidRDefault="0006213B" w:rsidP="0006213B">
            <w:pPr>
              <w:jc w:val="center"/>
              <w:rPr>
                <w:rFonts w:ascii="仿宋" w:eastAsia="仿宋" w:hAnsi="仿宋" w:cs="Times New Roman"/>
                <w:b/>
                <w:sz w:val="24"/>
                <w:szCs w:val="24"/>
              </w:rPr>
            </w:pPr>
            <w:r w:rsidRPr="0006213B">
              <w:rPr>
                <w:rFonts w:ascii="仿宋" w:eastAsia="仿宋" w:hAnsi="仿宋" w:cs="Times New Roman" w:hint="eastAsia"/>
                <w:b/>
                <w:sz w:val="24"/>
                <w:szCs w:val="24"/>
              </w:rPr>
              <w:t xml:space="preserve"> </w:t>
            </w:r>
          </w:p>
        </w:tc>
        <w:tc>
          <w:tcPr>
            <w:tcW w:w="1275" w:type="dxa"/>
            <w:tcBorders>
              <w:bottom w:val="single" w:sz="4" w:space="0" w:color="auto"/>
            </w:tcBorders>
            <w:vAlign w:val="center"/>
          </w:tcPr>
          <w:p w:rsidR="0006213B" w:rsidRPr="0006213B" w:rsidRDefault="0006213B" w:rsidP="0006213B">
            <w:pPr>
              <w:jc w:val="center"/>
              <w:rPr>
                <w:rFonts w:ascii="仿宋" w:eastAsia="仿宋" w:hAnsi="仿宋" w:cs="Times New Roman"/>
                <w:b/>
                <w:sz w:val="24"/>
                <w:szCs w:val="24"/>
              </w:rPr>
            </w:pPr>
            <w:r w:rsidRPr="0006213B">
              <w:rPr>
                <w:rFonts w:ascii="仿宋" w:eastAsia="仿宋" w:hAnsi="仿宋" w:cs="Times New Roman" w:hint="eastAsia"/>
                <w:b/>
                <w:sz w:val="24"/>
                <w:szCs w:val="24"/>
              </w:rPr>
              <w:t>采购金额</w:t>
            </w:r>
          </w:p>
        </w:tc>
        <w:tc>
          <w:tcPr>
            <w:tcW w:w="2707" w:type="dxa"/>
            <w:tcBorders>
              <w:bottom w:val="single" w:sz="4" w:space="0" w:color="auto"/>
            </w:tcBorders>
            <w:vAlign w:val="center"/>
          </w:tcPr>
          <w:p w:rsidR="0006213B" w:rsidRPr="0006213B" w:rsidRDefault="0006213B" w:rsidP="0006213B">
            <w:pPr>
              <w:jc w:val="center"/>
              <w:rPr>
                <w:rFonts w:ascii="仿宋" w:eastAsia="仿宋" w:hAnsi="仿宋" w:cs="Times New Roman"/>
                <w:b/>
                <w:sz w:val="24"/>
                <w:szCs w:val="24"/>
              </w:rPr>
            </w:pPr>
          </w:p>
        </w:tc>
      </w:tr>
      <w:tr w:rsidR="0006213B" w:rsidRPr="0006213B" w:rsidTr="003E28DA">
        <w:trPr>
          <w:trHeight w:val="730"/>
        </w:trPr>
        <w:tc>
          <w:tcPr>
            <w:tcW w:w="2123" w:type="dxa"/>
            <w:vAlign w:val="center"/>
          </w:tcPr>
          <w:p w:rsidR="0006213B" w:rsidRPr="0006213B" w:rsidRDefault="0006213B" w:rsidP="0006213B">
            <w:pPr>
              <w:jc w:val="center"/>
              <w:rPr>
                <w:rFonts w:ascii="仿宋" w:eastAsia="仿宋" w:hAnsi="仿宋" w:cs="Times New Roman"/>
                <w:b/>
                <w:sz w:val="24"/>
                <w:szCs w:val="24"/>
              </w:rPr>
            </w:pPr>
            <w:r w:rsidRPr="0006213B">
              <w:rPr>
                <w:rFonts w:ascii="仿宋" w:eastAsia="仿宋" w:hAnsi="仿宋" w:cs="Times New Roman" w:hint="eastAsia"/>
                <w:b/>
                <w:sz w:val="24"/>
                <w:szCs w:val="24"/>
              </w:rPr>
              <w:t>服务内容</w:t>
            </w:r>
          </w:p>
        </w:tc>
        <w:tc>
          <w:tcPr>
            <w:tcW w:w="6254" w:type="dxa"/>
            <w:gridSpan w:val="3"/>
            <w:tcBorders>
              <w:top w:val="single" w:sz="4" w:space="0" w:color="auto"/>
            </w:tcBorders>
            <w:vAlign w:val="center"/>
          </w:tcPr>
          <w:p w:rsidR="0006213B" w:rsidRPr="0006213B" w:rsidRDefault="0006213B" w:rsidP="0006213B">
            <w:pPr>
              <w:jc w:val="center"/>
              <w:rPr>
                <w:rFonts w:ascii="仿宋" w:eastAsia="仿宋" w:hAnsi="仿宋" w:cs="Times New Roman"/>
                <w:b/>
                <w:sz w:val="24"/>
                <w:szCs w:val="24"/>
              </w:rPr>
            </w:pPr>
          </w:p>
        </w:tc>
      </w:tr>
      <w:tr w:rsidR="0006213B" w:rsidRPr="0006213B" w:rsidTr="003E28DA">
        <w:trPr>
          <w:trHeight w:val="7194"/>
        </w:trPr>
        <w:tc>
          <w:tcPr>
            <w:tcW w:w="2123" w:type="dxa"/>
            <w:vAlign w:val="center"/>
          </w:tcPr>
          <w:p w:rsidR="0006213B" w:rsidRPr="0006213B" w:rsidRDefault="0006213B" w:rsidP="0006213B">
            <w:pPr>
              <w:jc w:val="center"/>
              <w:rPr>
                <w:rFonts w:ascii="仿宋" w:eastAsia="仿宋" w:hAnsi="仿宋" w:cs="Times New Roman"/>
                <w:b/>
                <w:sz w:val="24"/>
                <w:szCs w:val="24"/>
              </w:rPr>
            </w:pPr>
            <w:r w:rsidRPr="0006213B">
              <w:rPr>
                <w:rFonts w:ascii="仿宋" w:eastAsia="仿宋" w:hAnsi="仿宋" w:cs="Times New Roman" w:hint="eastAsia"/>
                <w:b/>
                <w:sz w:val="24"/>
                <w:szCs w:val="24"/>
              </w:rPr>
              <w:t>采购原因</w:t>
            </w:r>
          </w:p>
        </w:tc>
        <w:tc>
          <w:tcPr>
            <w:tcW w:w="6254" w:type="dxa"/>
            <w:gridSpan w:val="3"/>
          </w:tcPr>
          <w:p w:rsidR="0006213B" w:rsidRPr="0006213B" w:rsidRDefault="0006213B" w:rsidP="0006213B">
            <w:pPr>
              <w:rPr>
                <w:rFonts w:ascii="仿宋" w:eastAsia="仿宋" w:hAnsi="仿宋" w:cs="Times New Roman"/>
                <w:sz w:val="24"/>
                <w:szCs w:val="24"/>
              </w:rPr>
            </w:pPr>
          </w:p>
        </w:tc>
      </w:tr>
    </w:tbl>
    <w:p w:rsidR="0006213B" w:rsidRPr="0006213B" w:rsidRDefault="0006213B" w:rsidP="0006213B">
      <w:pPr>
        <w:rPr>
          <w:rFonts w:ascii="仿宋" w:eastAsia="仿宋" w:hAnsi="仿宋" w:cs="Times New Roman"/>
          <w:sz w:val="24"/>
        </w:rPr>
      </w:pPr>
    </w:p>
    <w:p w:rsidR="0006213B" w:rsidRPr="0006213B" w:rsidRDefault="0006213B" w:rsidP="0006213B">
      <w:pPr>
        <w:widowControl/>
        <w:jc w:val="left"/>
        <w:rPr>
          <w:rFonts w:ascii="仿宋" w:eastAsia="仿宋" w:hAnsi="仿宋" w:cs="Times New Roman"/>
          <w:sz w:val="24"/>
        </w:rPr>
      </w:pPr>
      <w:r w:rsidRPr="0006213B">
        <w:rPr>
          <w:rFonts w:ascii="仿宋" w:eastAsia="仿宋" w:hAnsi="仿宋" w:cs="Times New Roman"/>
          <w:sz w:val="24"/>
        </w:rPr>
        <w:br w:type="page"/>
      </w:r>
    </w:p>
    <w:p w:rsidR="0006213B" w:rsidRPr="0006213B" w:rsidRDefault="0001713E" w:rsidP="0006213B">
      <w:pPr>
        <w:ind w:firstLineChars="2250" w:firstLine="6776"/>
        <w:rPr>
          <w:rFonts w:ascii="Arial" w:eastAsia="宋体" w:hAnsi="Arial" w:cs="Arial"/>
          <w:kern w:val="0"/>
          <w:sz w:val="30"/>
          <w:szCs w:val="30"/>
        </w:rPr>
      </w:pPr>
      <w:r>
        <w:rPr>
          <w:rFonts w:ascii="宋体" w:eastAsia="宋体" w:hAnsi="宋体" w:cs="Times New Roman"/>
          <w:b/>
          <w:sz w:val="30"/>
          <w:szCs w:val="30"/>
        </w:rPr>
        <w:lastRenderedPageBreak/>
        <w:t xml:space="preserve"> </w:t>
      </w:r>
    </w:p>
    <w:p w:rsidR="0006213B" w:rsidRPr="0006213B" w:rsidRDefault="0006213B" w:rsidP="0006213B">
      <w:pPr>
        <w:ind w:firstLineChars="2250" w:firstLine="6750"/>
        <w:rPr>
          <w:rFonts w:ascii="Arial" w:eastAsia="宋体" w:hAnsi="Arial" w:cs="Arial"/>
          <w:kern w:val="0"/>
          <w:sz w:val="30"/>
          <w:szCs w:val="30"/>
        </w:rPr>
      </w:pPr>
    </w:p>
    <w:p w:rsidR="00383872" w:rsidRDefault="00383872" w:rsidP="00383872">
      <w:pPr>
        <w:ind w:firstLineChars="200" w:firstLine="560"/>
        <w:rPr>
          <w:rFonts w:ascii="Times New Roman" w:eastAsia="宋体" w:hAnsi="Times New Roman" w:cs="Times New Roman"/>
          <w:sz w:val="28"/>
          <w:szCs w:val="28"/>
        </w:rPr>
      </w:pPr>
    </w:p>
    <w:p w:rsidR="0001713E" w:rsidRDefault="0001713E" w:rsidP="00383872">
      <w:pPr>
        <w:ind w:firstLineChars="200" w:firstLine="560"/>
        <w:rPr>
          <w:rFonts w:ascii="Times New Roman" w:eastAsia="宋体" w:hAnsi="Times New Roman" w:cs="Times New Roman"/>
          <w:sz w:val="28"/>
          <w:szCs w:val="28"/>
        </w:rPr>
      </w:pPr>
    </w:p>
    <w:p w:rsidR="0001713E" w:rsidRDefault="0001713E" w:rsidP="00383872">
      <w:pPr>
        <w:ind w:firstLineChars="200" w:firstLine="560"/>
        <w:rPr>
          <w:rFonts w:ascii="Times New Roman" w:eastAsia="宋体" w:hAnsi="Times New Roman" w:cs="Times New Roman"/>
          <w:sz w:val="28"/>
          <w:szCs w:val="28"/>
        </w:rPr>
      </w:pPr>
    </w:p>
    <w:p w:rsidR="0001713E" w:rsidRDefault="0001713E" w:rsidP="00383872">
      <w:pPr>
        <w:ind w:firstLineChars="200" w:firstLine="560"/>
        <w:rPr>
          <w:rFonts w:ascii="Times New Roman" w:eastAsia="宋体" w:hAnsi="Times New Roman" w:cs="Times New Roman"/>
          <w:sz w:val="28"/>
          <w:szCs w:val="28"/>
        </w:rPr>
      </w:pPr>
    </w:p>
    <w:p w:rsidR="0001713E" w:rsidRDefault="0001713E" w:rsidP="00383872">
      <w:pPr>
        <w:ind w:firstLineChars="200" w:firstLine="560"/>
        <w:rPr>
          <w:rFonts w:ascii="Times New Roman" w:eastAsia="宋体" w:hAnsi="Times New Roman" w:cs="Times New Roman"/>
          <w:sz w:val="28"/>
          <w:szCs w:val="28"/>
        </w:rPr>
      </w:pPr>
    </w:p>
    <w:p w:rsidR="0001713E" w:rsidRDefault="0001713E" w:rsidP="00383872">
      <w:pPr>
        <w:ind w:firstLineChars="200" w:firstLine="560"/>
        <w:rPr>
          <w:rFonts w:ascii="Times New Roman" w:eastAsia="宋体" w:hAnsi="Times New Roman" w:cs="Times New Roman"/>
          <w:sz w:val="28"/>
          <w:szCs w:val="28"/>
        </w:rPr>
      </w:pPr>
    </w:p>
    <w:p w:rsidR="0001713E" w:rsidRDefault="0001713E" w:rsidP="00383872">
      <w:pPr>
        <w:ind w:firstLineChars="200" w:firstLine="560"/>
        <w:rPr>
          <w:rFonts w:ascii="Times New Roman" w:eastAsia="宋体" w:hAnsi="Times New Roman" w:cs="Times New Roman"/>
          <w:sz w:val="28"/>
          <w:szCs w:val="28"/>
        </w:rPr>
      </w:pPr>
    </w:p>
    <w:p w:rsidR="0001713E" w:rsidRDefault="0001713E" w:rsidP="00383872">
      <w:pPr>
        <w:ind w:firstLineChars="200" w:firstLine="560"/>
        <w:rPr>
          <w:rFonts w:ascii="Times New Roman" w:eastAsia="宋体" w:hAnsi="Times New Roman" w:cs="Times New Roman"/>
          <w:sz w:val="28"/>
          <w:szCs w:val="28"/>
        </w:rPr>
      </w:pPr>
    </w:p>
    <w:p w:rsidR="0001713E" w:rsidRDefault="0001713E" w:rsidP="00383872">
      <w:pPr>
        <w:ind w:firstLineChars="200" w:firstLine="560"/>
        <w:rPr>
          <w:rFonts w:ascii="Times New Roman" w:eastAsia="宋体" w:hAnsi="Times New Roman" w:cs="Times New Roman"/>
          <w:sz w:val="28"/>
          <w:szCs w:val="28"/>
        </w:rPr>
      </w:pPr>
    </w:p>
    <w:p w:rsidR="0001713E" w:rsidRDefault="0001713E" w:rsidP="00383872">
      <w:pPr>
        <w:ind w:firstLineChars="200" w:firstLine="560"/>
        <w:rPr>
          <w:rFonts w:ascii="Times New Roman" w:eastAsia="宋体" w:hAnsi="Times New Roman" w:cs="Times New Roman"/>
          <w:sz w:val="28"/>
          <w:szCs w:val="28"/>
        </w:rPr>
      </w:pPr>
    </w:p>
    <w:p w:rsidR="0001713E" w:rsidRDefault="0001713E" w:rsidP="00383872">
      <w:pPr>
        <w:ind w:firstLineChars="200" w:firstLine="560"/>
        <w:rPr>
          <w:rFonts w:ascii="Times New Roman" w:eastAsia="宋体" w:hAnsi="Times New Roman" w:cs="Times New Roman"/>
          <w:sz w:val="28"/>
          <w:szCs w:val="28"/>
        </w:rPr>
      </w:pPr>
    </w:p>
    <w:p w:rsidR="0001713E" w:rsidRDefault="0001713E" w:rsidP="00383872">
      <w:pPr>
        <w:ind w:firstLineChars="200" w:firstLine="560"/>
        <w:rPr>
          <w:rFonts w:ascii="Times New Roman" w:eastAsia="宋体" w:hAnsi="Times New Roman" w:cs="Times New Roman"/>
          <w:sz w:val="28"/>
          <w:szCs w:val="28"/>
        </w:rPr>
      </w:pPr>
    </w:p>
    <w:p w:rsidR="0001713E" w:rsidRDefault="0001713E" w:rsidP="00383872">
      <w:pPr>
        <w:ind w:firstLineChars="200" w:firstLine="560"/>
        <w:rPr>
          <w:rFonts w:ascii="Times New Roman" w:eastAsia="宋体" w:hAnsi="Times New Roman" w:cs="Times New Roman"/>
          <w:sz w:val="28"/>
          <w:szCs w:val="28"/>
        </w:rPr>
      </w:pPr>
    </w:p>
    <w:p w:rsidR="0001713E" w:rsidRDefault="0001713E" w:rsidP="00383872">
      <w:pPr>
        <w:ind w:firstLineChars="200" w:firstLine="560"/>
        <w:rPr>
          <w:rFonts w:ascii="Times New Roman" w:eastAsia="宋体" w:hAnsi="Times New Roman" w:cs="Times New Roman"/>
          <w:sz w:val="28"/>
          <w:szCs w:val="28"/>
        </w:rPr>
      </w:pPr>
    </w:p>
    <w:p w:rsidR="0001713E" w:rsidRDefault="0001713E" w:rsidP="00383872">
      <w:pPr>
        <w:ind w:firstLineChars="200" w:firstLine="560"/>
        <w:rPr>
          <w:rFonts w:ascii="Times New Roman" w:eastAsia="宋体" w:hAnsi="Times New Roman" w:cs="Times New Roman"/>
          <w:sz w:val="28"/>
          <w:szCs w:val="28"/>
        </w:rPr>
      </w:pPr>
    </w:p>
    <w:p w:rsidR="0001713E" w:rsidRPr="00383872" w:rsidRDefault="0001713E" w:rsidP="00383872">
      <w:pPr>
        <w:ind w:firstLineChars="200" w:firstLine="560"/>
        <w:rPr>
          <w:rFonts w:ascii="Times New Roman" w:eastAsia="宋体" w:hAnsi="Times New Roman" w:cs="Times New Roman"/>
          <w:sz w:val="28"/>
          <w:szCs w:val="28"/>
        </w:rPr>
      </w:pPr>
    </w:p>
    <w:p w:rsidR="00383872" w:rsidRPr="00383872" w:rsidRDefault="00383872" w:rsidP="00383872">
      <w:pPr>
        <w:ind w:firstLineChars="200" w:firstLine="560"/>
        <w:rPr>
          <w:rFonts w:ascii="Times New Roman" w:eastAsia="宋体" w:hAnsi="Times New Roman" w:cs="Times New Roman"/>
          <w:sz w:val="28"/>
          <w:szCs w:val="28"/>
        </w:rPr>
      </w:pPr>
    </w:p>
    <w:bookmarkEnd w:id="1"/>
    <w:p w:rsidR="00383872" w:rsidRPr="00383872" w:rsidRDefault="00383872" w:rsidP="00383872">
      <w:pPr>
        <w:spacing w:beforeLines="100" w:before="312"/>
        <w:ind w:firstLineChars="200" w:firstLine="640"/>
        <w:jc w:val="right"/>
        <w:rPr>
          <w:rFonts w:ascii="Times New Roman" w:hAnsi="Times New Roman" w:cs="Times New Roman"/>
        </w:rPr>
      </w:pPr>
      <w:r w:rsidRPr="00383872">
        <w:rPr>
          <w:rFonts w:ascii="Times New Roman" w:hAnsi="Times New Roman" w:cs="Times New Roman" w:hint="eastAsia"/>
        </w:rPr>
        <w:t>管理学院</w:t>
      </w:r>
    </w:p>
    <w:p w:rsidR="00383872" w:rsidRPr="00383872" w:rsidRDefault="00383872" w:rsidP="00383872">
      <w:pPr>
        <w:ind w:firstLineChars="200" w:firstLine="640"/>
        <w:jc w:val="right"/>
        <w:rPr>
          <w:rFonts w:ascii="Times New Roman" w:hAnsi="Times New Roman" w:cs="Times New Roman"/>
        </w:rPr>
      </w:pPr>
      <w:r w:rsidRPr="00383872">
        <w:rPr>
          <w:rFonts w:ascii="Times New Roman" w:hAnsi="Times New Roman" w:cs="Times New Roman"/>
        </w:rPr>
        <w:t>2021</w:t>
      </w:r>
      <w:r w:rsidRPr="00383872">
        <w:rPr>
          <w:rFonts w:ascii="Times New Roman" w:hAnsi="Times New Roman" w:cs="Times New Roman" w:hint="eastAsia"/>
        </w:rPr>
        <w:t>年</w:t>
      </w:r>
      <w:r w:rsidRPr="00383872">
        <w:rPr>
          <w:rFonts w:ascii="Times New Roman" w:hAnsi="Times New Roman" w:cs="Times New Roman" w:hint="eastAsia"/>
        </w:rPr>
        <w:t>6</w:t>
      </w:r>
      <w:r w:rsidRPr="00383872">
        <w:rPr>
          <w:rFonts w:ascii="Times New Roman" w:hAnsi="Times New Roman" w:cs="Times New Roman" w:hint="eastAsia"/>
        </w:rPr>
        <w:t>月</w:t>
      </w:r>
      <w:r w:rsidR="0006213B">
        <w:rPr>
          <w:rFonts w:ascii="Times New Roman" w:hAnsi="Times New Roman" w:cs="Times New Roman" w:hint="eastAsia"/>
        </w:rPr>
        <w:t>9</w:t>
      </w:r>
      <w:r w:rsidRPr="00383872">
        <w:rPr>
          <w:rFonts w:ascii="Times New Roman" w:hAnsi="Times New Roman" w:cs="Times New Roman" w:hint="eastAsia"/>
        </w:rPr>
        <w:t>日</w:t>
      </w:r>
    </w:p>
    <w:bookmarkEnd w:id="2"/>
    <w:p w:rsidR="00AF465D" w:rsidRPr="007C39A0" w:rsidRDefault="00FB2ABC" w:rsidP="00FB2ABC">
      <w:pPr>
        <w:spacing w:line="500" w:lineRule="exact"/>
        <w:ind w:firstLineChars="100" w:firstLine="280"/>
        <w:jc w:val="right"/>
        <w:rPr>
          <w:rFonts w:ascii="仿宋_GB2312" w:hAnsi="Times New Roman" w:cs="Times New Roman"/>
          <w:sz w:val="28"/>
          <w:szCs w:val="28"/>
        </w:rPr>
      </w:pPr>
      <w:r w:rsidRPr="007C39A0">
        <w:rPr>
          <w:rFonts w:ascii="仿宋_GB2312" w:hAnsi="Times New Roman" w:cs="Times New Roman"/>
          <w:noProof/>
          <w:sz w:val="28"/>
          <w:szCs w:val="28"/>
        </w:rPr>
        <mc:AlternateContent>
          <mc:Choice Requires="wps">
            <w:drawing>
              <wp:anchor distT="0" distB="0" distL="114300" distR="114300" simplePos="0" relativeHeight="251662336" behindDoc="0" locked="0" layoutInCell="1" allowOverlap="1" wp14:anchorId="5011F64B" wp14:editId="5C228C03">
                <wp:simplePos x="0" y="0"/>
                <wp:positionH relativeFrom="column">
                  <wp:posOffset>0</wp:posOffset>
                </wp:positionH>
                <wp:positionV relativeFrom="paragraph">
                  <wp:posOffset>55880</wp:posOffset>
                </wp:positionV>
                <wp:extent cx="5292090" cy="0"/>
                <wp:effectExtent l="9525" t="8255" r="13335" b="10795"/>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9209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7F5152" id="直接连接符 5"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16.7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" strokeweight="1.25pt"/>
            </w:pict>
          </mc:Fallback>
        </mc:AlternateContent>
      </w:r>
      <w:r w:rsidRPr="007C39A0">
        <w:rPr>
          <w:rFonts w:ascii="仿宋_GB2312" w:hAnsi="Times New Roman" w:cs="Times New Roman"/>
          <w:noProof/>
          <w:sz w:val="28"/>
          <w:szCs w:val="28"/>
        </w:rPr>
        <mc:AlternateContent>
          <mc:Choice Requires="wps">
            <w:drawing>
              <wp:anchor distT="0" distB="0" distL="114300" distR="114300" simplePos="0" relativeHeight="251663360" behindDoc="0" locked="0" layoutInCell="1" allowOverlap="1" wp14:anchorId="34623717" wp14:editId="36E84BB1">
                <wp:simplePos x="0" y="0"/>
                <wp:positionH relativeFrom="column">
                  <wp:posOffset>0</wp:posOffset>
                </wp:positionH>
                <wp:positionV relativeFrom="paragraph">
                  <wp:posOffset>363220</wp:posOffset>
                </wp:positionV>
                <wp:extent cx="5292090" cy="0"/>
                <wp:effectExtent l="9525" t="10795" r="13335" b="8255"/>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9209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E68AC7" id="直接连接符 4"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6pt" to="416.7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" strokeweight="1.25pt"/>
            </w:pict>
          </mc:Fallback>
        </mc:AlternateContent>
      </w:r>
      <w:r w:rsidRPr="007C39A0">
        <w:rPr>
          <w:rFonts w:ascii="仿宋_GB2312" w:hAnsi="Times New Roman" w:cs="Times New Roman" w:hint="eastAsia"/>
          <w:sz w:val="28"/>
          <w:szCs w:val="28"/>
        </w:rPr>
        <w:t>学院办公室</w:t>
      </w:r>
      <w:bookmarkStart w:id="4" w:name="发文日期"/>
      <w:r>
        <w:rPr>
          <w:rFonts w:ascii="仿宋_GB2312" w:hAnsi="Times New Roman" w:cs="Times New Roman" w:hint="eastAsia"/>
          <w:sz w:val="28"/>
          <w:szCs w:val="28"/>
        </w:rPr>
        <w:tab/>
      </w:r>
      <w:r>
        <w:rPr>
          <w:rFonts w:ascii="仿宋_GB2312" w:hAnsi="Times New Roman" w:cs="Times New Roman" w:hint="eastAsia"/>
          <w:sz w:val="28"/>
          <w:szCs w:val="28"/>
        </w:rPr>
        <w:tab/>
      </w:r>
      <w:r>
        <w:rPr>
          <w:rFonts w:ascii="仿宋_GB2312" w:hAnsi="Times New Roman" w:cs="Times New Roman" w:hint="eastAsia"/>
          <w:sz w:val="28"/>
          <w:szCs w:val="28"/>
        </w:rPr>
        <w:tab/>
      </w:r>
      <w:r>
        <w:rPr>
          <w:rFonts w:ascii="仿宋_GB2312" w:hAnsi="Times New Roman" w:cs="Times New Roman" w:hint="eastAsia"/>
          <w:sz w:val="28"/>
          <w:szCs w:val="28"/>
        </w:rPr>
        <w:tab/>
      </w:r>
      <w:r>
        <w:rPr>
          <w:rFonts w:ascii="仿宋_GB2312" w:hAnsi="Times New Roman" w:cs="Times New Roman" w:hint="eastAsia"/>
          <w:sz w:val="28"/>
          <w:szCs w:val="28"/>
        </w:rPr>
        <w:tab/>
      </w:r>
      <w:r>
        <w:rPr>
          <w:rFonts w:ascii="仿宋_GB2312" w:hAnsi="Times New Roman" w:cs="Times New Roman" w:hint="eastAsia"/>
          <w:sz w:val="28"/>
          <w:szCs w:val="28"/>
        </w:rPr>
        <w:tab/>
      </w:r>
      <w:r>
        <w:rPr>
          <w:rFonts w:ascii="仿宋_GB2312" w:hAnsi="Times New Roman" w:cs="Times New Roman" w:hint="eastAsia"/>
          <w:sz w:val="28"/>
          <w:szCs w:val="28"/>
        </w:rPr>
        <w:tab/>
      </w:r>
      <w:r w:rsidRPr="007C39A0">
        <w:rPr>
          <w:rFonts w:ascii="仿宋_GB2312" w:hAnsi="Times New Roman" w:cs="Times New Roman" w:hint="eastAsia"/>
          <w:sz w:val="28"/>
          <w:szCs w:val="28"/>
        </w:rPr>
        <w:tab/>
      </w:r>
      <w:r w:rsidRPr="007C39A0">
        <w:rPr>
          <w:rFonts w:ascii="仿宋_GB2312" w:hAnsi="Times New Roman" w:cs="Times New Roman" w:hint="eastAsia"/>
          <w:sz w:val="28"/>
          <w:szCs w:val="28"/>
        </w:rPr>
        <w:tab/>
      </w:r>
      <w:r w:rsidRPr="007C39A0">
        <w:rPr>
          <w:rFonts w:ascii="仿宋_GB2312" w:hAnsi="Times New Roman" w:cs="Times New Roman"/>
          <w:sz w:val="28"/>
          <w:szCs w:val="28"/>
        </w:rPr>
        <w:t>20</w:t>
      </w:r>
      <w:r>
        <w:rPr>
          <w:rFonts w:ascii="仿宋_GB2312" w:hAnsi="Times New Roman" w:cs="Times New Roman"/>
          <w:sz w:val="28"/>
          <w:szCs w:val="28"/>
        </w:rPr>
        <w:t>21</w:t>
      </w:r>
      <w:r w:rsidRPr="007C39A0">
        <w:rPr>
          <w:rFonts w:ascii="仿宋_GB2312" w:hAnsi="Times New Roman" w:cs="Times New Roman" w:hint="eastAsia"/>
          <w:sz w:val="28"/>
          <w:szCs w:val="28"/>
        </w:rPr>
        <w:t>年</w:t>
      </w:r>
      <w:r>
        <w:rPr>
          <w:rFonts w:ascii="仿宋_GB2312" w:hAnsi="Times New Roman" w:cs="Times New Roman" w:hint="eastAsia"/>
          <w:sz w:val="28"/>
          <w:szCs w:val="28"/>
        </w:rPr>
        <w:t>6</w:t>
      </w:r>
      <w:r w:rsidRPr="007C39A0">
        <w:rPr>
          <w:rFonts w:ascii="仿宋_GB2312" w:hAnsi="Times New Roman" w:cs="Times New Roman" w:hint="eastAsia"/>
          <w:sz w:val="28"/>
          <w:szCs w:val="28"/>
        </w:rPr>
        <w:t>月</w:t>
      </w:r>
      <w:r w:rsidR="0006213B">
        <w:rPr>
          <w:rFonts w:ascii="仿宋_GB2312" w:hAnsi="Times New Roman" w:cs="Times New Roman" w:hint="eastAsia"/>
          <w:sz w:val="28"/>
          <w:szCs w:val="28"/>
        </w:rPr>
        <w:t>9</w:t>
      </w:r>
      <w:r w:rsidRPr="007C39A0">
        <w:rPr>
          <w:rFonts w:ascii="仿宋_GB2312" w:hAnsi="Times New Roman" w:cs="Times New Roman" w:hint="eastAsia"/>
          <w:sz w:val="28"/>
          <w:szCs w:val="28"/>
        </w:rPr>
        <w:t>日</w:t>
      </w:r>
      <w:bookmarkEnd w:id="4"/>
      <w:r w:rsidRPr="007C39A0">
        <w:rPr>
          <w:rFonts w:ascii="仿宋_GB2312" w:hAnsi="Times New Roman" w:cs="Times New Roman" w:hint="eastAsia"/>
          <w:sz w:val="28"/>
          <w:szCs w:val="28"/>
        </w:rPr>
        <w:t>印发</w:t>
      </w:r>
      <w:bookmarkEnd w:id="0"/>
    </w:p>
    <w:sectPr w:rsidR="00AF465D" w:rsidRPr="007C39A0" w:rsidSect="00AF465D">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433C" w:rsidRDefault="0015433C" w:rsidP="008972C7">
      <w:r>
        <w:separator/>
      </w:r>
    </w:p>
  </w:endnote>
  <w:endnote w:type="continuationSeparator" w:id="0">
    <w:p w:rsidR="0015433C" w:rsidRDefault="0015433C" w:rsidP="0089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panose1 w:val="00000000000000000000"/>
    <w:charset w:val="86"/>
    <w:family w:val="swiss"/>
    <w:notTrueType/>
    <w:pitch w:val="default"/>
    <w:sig w:usb0="00000001" w:usb1="080E0000" w:usb2="00000010" w:usb3="00000000" w:csb0="00040000" w:csb1="00000000"/>
  </w:font>
  <w:font w:name="方正小标宋简体">
    <w:altName w:val="微软雅黑"/>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433C" w:rsidRDefault="0015433C" w:rsidP="008972C7">
      <w:r>
        <w:separator/>
      </w:r>
    </w:p>
  </w:footnote>
  <w:footnote w:type="continuationSeparator" w:id="0">
    <w:p w:rsidR="0015433C" w:rsidRDefault="0015433C" w:rsidP="008972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F2138"/>
    <w:multiLevelType w:val="multilevel"/>
    <w:tmpl w:val="164A5EC4"/>
    <w:lvl w:ilvl="0">
      <w:start w:val="1"/>
      <w:numFmt w:val="chineseCountingThousand"/>
      <w:suff w:val="nothing"/>
      <w:lvlText w:val="%1、"/>
      <w:lvlJc w:val="left"/>
      <w:pPr>
        <w:ind w:left="1232" w:hanging="720"/>
      </w:pPr>
      <w:rPr>
        <w:rFonts w:hint="default"/>
      </w:rPr>
    </w:lvl>
    <w:lvl w:ilvl="1">
      <w:start w:val="1"/>
      <w:numFmt w:val="decimal"/>
      <w:suff w:val="nothing"/>
      <w:lvlText w:val="%2、"/>
      <w:lvlJc w:val="left"/>
      <w:pPr>
        <w:ind w:left="1652" w:hanging="720"/>
      </w:pPr>
      <w:rPr>
        <w:rFonts w:hint="default"/>
      </w:rPr>
    </w:lvl>
    <w:lvl w:ilvl="2">
      <w:start w:val="1"/>
      <w:numFmt w:val="decimal"/>
      <w:lvlText w:val="（%3）"/>
      <w:lvlJc w:val="left"/>
      <w:pPr>
        <w:tabs>
          <w:tab w:val="num" w:pos="2072"/>
        </w:tabs>
        <w:ind w:left="2072" w:hanging="720"/>
      </w:pPr>
      <w:rPr>
        <w:rFonts w:hint="default"/>
      </w:rPr>
    </w:lvl>
    <w:lvl w:ilvl="3">
      <w:start w:val="1"/>
      <w:numFmt w:val="decimal"/>
      <w:lvlText w:val="%4."/>
      <w:lvlJc w:val="left"/>
      <w:pPr>
        <w:tabs>
          <w:tab w:val="num" w:pos="2192"/>
        </w:tabs>
        <w:ind w:left="2192" w:hanging="420"/>
      </w:pPr>
      <w:rPr>
        <w:rFonts w:hint="default"/>
      </w:rPr>
    </w:lvl>
    <w:lvl w:ilvl="4">
      <w:start w:val="1"/>
      <w:numFmt w:val="lowerLetter"/>
      <w:lvlText w:val="%5)"/>
      <w:lvlJc w:val="left"/>
      <w:pPr>
        <w:tabs>
          <w:tab w:val="num" w:pos="2612"/>
        </w:tabs>
        <w:ind w:left="2612" w:hanging="420"/>
      </w:pPr>
      <w:rPr>
        <w:rFonts w:hint="eastAsia"/>
      </w:rPr>
    </w:lvl>
    <w:lvl w:ilvl="5">
      <w:start w:val="1"/>
      <w:numFmt w:val="lowerRoman"/>
      <w:lvlText w:val="%6."/>
      <w:lvlJc w:val="right"/>
      <w:pPr>
        <w:tabs>
          <w:tab w:val="num" w:pos="3032"/>
        </w:tabs>
        <w:ind w:left="3032" w:hanging="420"/>
      </w:pPr>
      <w:rPr>
        <w:rFonts w:hint="eastAsia"/>
      </w:rPr>
    </w:lvl>
    <w:lvl w:ilvl="6">
      <w:start w:val="1"/>
      <w:numFmt w:val="decimal"/>
      <w:lvlText w:val="%7."/>
      <w:lvlJc w:val="left"/>
      <w:pPr>
        <w:tabs>
          <w:tab w:val="num" w:pos="3452"/>
        </w:tabs>
        <w:ind w:left="3452" w:hanging="420"/>
      </w:pPr>
      <w:rPr>
        <w:rFonts w:hint="eastAsia"/>
      </w:rPr>
    </w:lvl>
    <w:lvl w:ilvl="7">
      <w:start w:val="1"/>
      <w:numFmt w:val="lowerLetter"/>
      <w:lvlText w:val="%8)"/>
      <w:lvlJc w:val="left"/>
      <w:pPr>
        <w:tabs>
          <w:tab w:val="num" w:pos="3872"/>
        </w:tabs>
        <w:ind w:left="3872" w:hanging="420"/>
      </w:pPr>
      <w:rPr>
        <w:rFonts w:hint="eastAsia"/>
      </w:rPr>
    </w:lvl>
    <w:lvl w:ilvl="8">
      <w:start w:val="1"/>
      <w:numFmt w:val="lowerRoman"/>
      <w:lvlText w:val="%9."/>
      <w:lvlJc w:val="right"/>
      <w:pPr>
        <w:tabs>
          <w:tab w:val="num" w:pos="4292"/>
        </w:tabs>
        <w:ind w:left="4292" w:hanging="420"/>
      </w:pPr>
      <w:rPr>
        <w:rFonts w:hint="eastAsia"/>
      </w:rPr>
    </w:lvl>
  </w:abstractNum>
  <w:abstractNum w:abstractNumId="1" w15:restartNumberingAfterBreak="0">
    <w:nsid w:val="423A626C"/>
    <w:multiLevelType w:val="multilevel"/>
    <w:tmpl w:val="9AAEABB0"/>
    <w:lvl w:ilvl="0">
      <w:start w:val="1"/>
      <w:numFmt w:val="chineseCountingThousand"/>
      <w:suff w:val="nothing"/>
      <w:lvlText w:val="%1、"/>
      <w:lvlJc w:val="left"/>
      <w:pPr>
        <w:ind w:left="720" w:hanging="720"/>
      </w:pPr>
      <w:rPr>
        <w:rFonts w:hint="default"/>
      </w:rPr>
    </w:lvl>
    <w:lvl w:ilvl="1">
      <w:start w:val="1"/>
      <w:numFmt w:val="decimal"/>
      <w:suff w:val="nothing"/>
      <w:lvlText w:val="%2、"/>
      <w:lvlJc w:val="left"/>
      <w:pPr>
        <w:ind w:left="1140" w:hanging="720"/>
      </w:pPr>
      <w:rPr>
        <w:rFonts w:hint="default"/>
      </w:rPr>
    </w:lvl>
    <w:lvl w:ilvl="2">
      <w:start w:val="1"/>
      <w:numFmt w:val="decimal"/>
      <w:lvlText w:val="（%3）"/>
      <w:lvlJc w:val="left"/>
      <w:pPr>
        <w:tabs>
          <w:tab w:val="num" w:pos="1560"/>
        </w:tabs>
        <w:ind w:left="1560" w:hanging="720"/>
      </w:pPr>
      <w:rPr>
        <w:rFonts w:hint="default"/>
      </w:rPr>
    </w:lvl>
    <w:lvl w:ilvl="3">
      <w:start w:val="1"/>
      <w:numFmt w:val="decimal"/>
      <w:lvlText w:val="%4."/>
      <w:lvlJc w:val="left"/>
      <w:pPr>
        <w:tabs>
          <w:tab w:val="num" w:pos="1680"/>
        </w:tabs>
        <w:ind w:left="1680" w:hanging="420"/>
      </w:pPr>
      <w:rPr>
        <w:rFonts w:hint="default"/>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2" w15:restartNumberingAfterBreak="0">
    <w:nsid w:val="4A8478CF"/>
    <w:multiLevelType w:val="multilevel"/>
    <w:tmpl w:val="4A8478CF"/>
    <w:lvl w:ilvl="0">
      <w:start w:val="1"/>
      <w:numFmt w:val="decimal"/>
      <w:lvlText w:val="%1、"/>
      <w:lvlJc w:val="left"/>
      <w:pPr>
        <w:ind w:left="840" w:hanging="360"/>
      </w:pPr>
      <w:rPr>
        <w:rFonts w:hint="default"/>
        <w:color w:val="auto"/>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15:restartNumberingAfterBreak="0">
    <w:nsid w:val="52D86FEE"/>
    <w:multiLevelType w:val="hybridMultilevel"/>
    <w:tmpl w:val="36EA0EB6"/>
    <w:lvl w:ilvl="0" w:tplc="D61EC2D0">
      <w:start w:val="2"/>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BB9"/>
    <w:rsid w:val="0000166C"/>
    <w:rsid w:val="0001713E"/>
    <w:rsid w:val="00017EF4"/>
    <w:rsid w:val="00034183"/>
    <w:rsid w:val="00040802"/>
    <w:rsid w:val="0006213B"/>
    <w:rsid w:val="0015433C"/>
    <w:rsid w:val="00155C01"/>
    <w:rsid w:val="00157742"/>
    <w:rsid w:val="00164704"/>
    <w:rsid w:val="00177213"/>
    <w:rsid w:val="001E0892"/>
    <w:rsid w:val="00202689"/>
    <w:rsid w:val="00234BF5"/>
    <w:rsid w:val="00290D24"/>
    <w:rsid w:val="00292908"/>
    <w:rsid w:val="002A3C35"/>
    <w:rsid w:val="002C1672"/>
    <w:rsid w:val="00306F09"/>
    <w:rsid w:val="00313205"/>
    <w:rsid w:val="003250FB"/>
    <w:rsid w:val="0033519C"/>
    <w:rsid w:val="00335513"/>
    <w:rsid w:val="003438EC"/>
    <w:rsid w:val="003451B1"/>
    <w:rsid w:val="003471A4"/>
    <w:rsid w:val="00376011"/>
    <w:rsid w:val="00383872"/>
    <w:rsid w:val="003C2090"/>
    <w:rsid w:val="003D4A70"/>
    <w:rsid w:val="003F5FDF"/>
    <w:rsid w:val="00422BB9"/>
    <w:rsid w:val="004416D8"/>
    <w:rsid w:val="004967F6"/>
    <w:rsid w:val="004C70E5"/>
    <w:rsid w:val="005079D6"/>
    <w:rsid w:val="00524178"/>
    <w:rsid w:val="00547AF6"/>
    <w:rsid w:val="0058319B"/>
    <w:rsid w:val="005E3DFC"/>
    <w:rsid w:val="00697F38"/>
    <w:rsid w:val="006C4056"/>
    <w:rsid w:val="00713FE8"/>
    <w:rsid w:val="0077298B"/>
    <w:rsid w:val="007F3B4B"/>
    <w:rsid w:val="00803872"/>
    <w:rsid w:val="00854E1F"/>
    <w:rsid w:val="00867331"/>
    <w:rsid w:val="0087302F"/>
    <w:rsid w:val="008972C7"/>
    <w:rsid w:val="008C0057"/>
    <w:rsid w:val="008E6F20"/>
    <w:rsid w:val="00903A82"/>
    <w:rsid w:val="009547ED"/>
    <w:rsid w:val="00971415"/>
    <w:rsid w:val="0098282B"/>
    <w:rsid w:val="00995BAB"/>
    <w:rsid w:val="009B20DF"/>
    <w:rsid w:val="009D0294"/>
    <w:rsid w:val="00A71C8D"/>
    <w:rsid w:val="00A7615B"/>
    <w:rsid w:val="00A87E43"/>
    <w:rsid w:val="00AB5A20"/>
    <w:rsid w:val="00AD2EE5"/>
    <w:rsid w:val="00AF465D"/>
    <w:rsid w:val="00B13B1C"/>
    <w:rsid w:val="00B175BD"/>
    <w:rsid w:val="00B87333"/>
    <w:rsid w:val="00BB2AAB"/>
    <w:rsid w:val="00C04BB8"/>
    <w:rsid w:val="00C31C7F"/>
    <w:rsid w:val="00C32152"/>
    <w:rsid w:val="00C7687A"/>
    <w:rsid w:val="00C858EF"/>
    <w:rsid w:val="00CA0B7A"/>
    <w:rsid w:val="00CB03E6"/>
    <w:rsid w:val="00D229E9"/>
    <w:rsid w:val="00D817E9"/>
    <w:rsid w:val="00D94F24"/>
    <w:rsid w:val="00DA796F"/>
    <w:rsid w:val="00DB6A9B"/>
    <w:rsid w:val="00DE67CF"/>
    <w:rsid w:val="00DF5D19"/>
    <w:rsid w:val="00DF74D8"/>
    <w:rsid w:val="00E4380C"/>
    <w:rsid w:val="00E62860"/>
    <w:rsid w:val="00E85A64"/>
    <w:rsid w:val="00E948BE"/>
    <w:rsid w:val="00EA501F"/>
    <w:rsid w:val="00F234AF"/>
    <w:rsid w:val="00F3167E"/>
    <w:rsid w:val="00F43F8F"/>
    <w:rsid w:val="00F50427"/>
    <w:rsid w:val="00F827B9"/>
    <w:rsid w:val="00FB2ABC"/>
    <w:rsid w:val="00FF26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6E931D"/>
  <w15:chartTrackingRefBased/>
  <w15:docId w15:val="{1FA0AA54-8539-4198-A547-4767928D5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967F6"/>
    <w:pPr>
      <w:widowControl w:val="0"/>
      <w:jc w:val="both"/>
    </w:pPr>
    <w:rPr>
      <w:rFonts w:eastAsia="仿宋_GB2312"/>
      <w:sz w:val="32"/>
    </w:rPr>
  </w:style>
  <w:style w:type="paragraph" w:styleId="1">
    <w:name w:val="heading 1"/>
    <w:basedOn w:val="a"/>
    <w:next w:val="a"/>
    <w:link w:val="10"/>
    <w:uiPriority w:val="9"/>
    <w:qFormat/>
    <w:rsid w:val="00177213"/>
    <w:pPr>
      <w:keepNext/>
      <w:keepLines/>
      <w:spacing w:line="600" w:lineRule="exact"/>
      <w:jc w:val="center"/>
      <w:outlineLvl w:val="0"/>
    </w:pPr>
    <w:rPr>
      <w:rFonts w:eastAsia="方正小标宋简体"/>
      <w:bCs/>
      <w:kern w:val="44"/>
      <w:sz w:val="44"/>
      <w:szCs w:val="44"/>
    </w:rPr>
  </w:style>
  <w:style w:type="paragraph" w:styleId="2">
    <w:name w:val="heading 2"/>
    <w:basedOn w:val="a"/>
    <w:next w:val="a"/>
    <w:link w:val="20"/>
    <w:uiPriority w:val="9"/>
    <w:unhideWhenUsed/>
    <w:qFormat/>
    <w:rsid w:val="00177213"/>
    <w:pPr>
      <w:keepNext/>
      <w:keepLines/>
      <w:spacing w:line="576" w:lineRule="exact"/>
      <w:jc w:val="center"/>
      <w:outlineLvl w:val="1"/>
    </w:pPr>
    <w:rPr>
      <w:rFonts w:asciiTheme="majorHAnsi" w:eastAsia="黑体"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77213"/>
    <w:rPr>
      <w:rFonts w:eastAsia="方正小标宋简体"/>
      <w:bCs/>
      <w:kern w:val="44"/>
      <w:sz w:val="44"/>
      <w:szCs w:val="44"/>
    </w:rPr>
  </w:style>
  <w:style w:type="character" w:customStyle="1" w:styleId="20">
    <w:name w:val="标题 2 字符"/>
    <w:basedOn w:val="a0"/>
    <w:link w:val="2"/>
    <w:uiPriority w:val="9"/>
    <w:rsid w:val="00177213"/>
    <w:rPr>
      <w:rFonts w:asciiTheme="majorHAnsi" w:eastAsia="黑体" w:hAnsiTheme="majorHAnsi" w:cstheme="majorBidi"/>
      <w:bCs/>
      <w:sz w:val="32"/>
      <w:szCs w:val="32"/>
    </w:rPr>
  </w:style>
  <w:style w:type="paragraph" w:customStyle="1" w:styleId="Default">
    <w:name w:val="Default"/>
    <w:rsid w:val="00AF465D"/>
    <w:pPr>
      <w:widowControl w:val="0"/>
      <w:autoSpaceDE w:val="0"/>
      <w:autoSpaceDN w:val="0"/>
      <w:adjustRightInd w:val="0"/>
    </w:pPr>
    <w:rPr>
      <w:rFonts w:ascii="仿宋_GB2312" w:eastAsia="仿宋_GB2312" w:hAnsi="Times New Roman" w:cs="仿宋_GB2312"/>
      <w:color w:val="000000"/>
      <w:kern w:val="0"/>
      <w:sz w:val="24"/>
      <w:szCs w:val="24"/>
    </w:rPr>
  </w:style>
  <w:style w:type="paragraph" w:styleId="a3">
    <w:name w:val="Normal Indent"/>
    <w:basedOn w:val="a"/>
    <w:autoRedefine/>
    <w:uiPriority w:val="99"/>
    <w:unhideWhenUsed/>
    <w:rsid w:val="00AF465D"/>
    <w:pPr>
      <w:spacing w:line="360" w:lineRule="auto"/>
      <w:ind w:firstLineChars="200" w:firstLine="560"/>
    </w:pPr>
    <w:rPr>
      <w:rFonts w:ascii="Times New Roman" w:eastAsia="宋体" w:hAnsi="Times New Roman"/>
      <w:sz w:val="28"/>
      <w:szCs w:val="28"/>
    </w:rPr>
  </w:style>
  <w:style w:type="table" w:styleId="a4">
    <w:name w:val="Table Grid"/>
    <w:basedOn w:val="a1"/>
    <w:uiPriority w:val="59"/>
    <w:qFormat/>
    <w:rsid w:val="00AF46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AF465D"/>
    <w:pPr>
      <w:widowControl/>
      <w:spacing w:after="160" w:line="259" w:lineRule="auto"/>
      <w:ind w:left="720"/>
      <w:contextualSpacing/>
      <w:jc w:val="left"/>
    </w:pPr>
    <w:rPr>
      <w:kern w:val="0"/>
      <w:sz w:val="22"/>
      <w:lang w:val="en-SG"/>
    </w:rPr>
  </w:style>
  <w:style w:type="paragraph" w:styleId="a6">
    <w:name w:val="Normal (Web)"/>
    <w:basedOn w:val="a"/>
    <w:uiPriority w:val="99"/>
    <w:unhideWhenUsed/>
    <w:rsid w:val="00AF465D"/>
    <w:pPr>
      <w:widowControl/>
      <w:spacing w:before="100" w:beforeAutospacing="1" w:after="100" w:afterAutospacing="1"/>
      <w:jc w:val="left"/>
    </w:pPr>
    <w:rPr>
      <w:rFonts w:ascii="宋体" w:eastAsia="宋体" w:hAnsi="宋体" w:cs="宋体"/>
      <w:kern w:val="0"/>
      <w:sz w:val="24"/>
      <w:szCs w:val="24"/>
    </w:rPr>
  </w:style>
  <w:style w:type="paragraph" w:styleId="21">
    <w:name w:val="Body Text 2"/>
    <w:basedOn w:val="a"/>
    <w:link w:val="22"/>
    <w:rsid w:val="00AF465D"/>
    <w:pPr>
      <w:spacing w:after="120" w:line="480" w:lineRule="auto"/>
    </w:pPr>
    <w:rPr>
      <w:rFonts w:ascii="Times New Roman" w:eastAsia="宋体" w:hAnsi="Times New Roman" w:cs="Times New Roman"/>
      <w:szCs w:val="24"/>
    </w:rPr>
  </w:style>
  <w:style w:type="character" w:customStyle="1" w:styleId="22">
    <w:name w:val="正文文本 2 字符"/>
    <w:basedOn w:val="a0"/>
    <w:link w:val="21"/>
    <w:rsid w:val="00AF465D"/>
    <w:rPr>
      <w:rFonts w:ascii="Times New Roman" w:eastAsia="宋体" w:hAnsi="Times New Roman" w:cs="Times New Roman"/>
      <w:szCs w:val="24"/>
    </w:rPr>
  </w:style>
  <w:style w:type="paragraph" w:styleId="TOC">
    <w:name w:val="TOC Heading"/>
    <w:basedOn w:val="1"/>
    <w:next w:val="a"/>
    <w:uiPriority w:val="39"/>
    <w:unhideWhenUsed/>
    <w:qFormat/>
    <w:rsid w:val="00157742"/>
    <w:pPr>
      <w:widowControl/>
      <w:spacing w:before="240" w:line="259" w:lineRule="auto"/>
      <w:jc w:val="left"/>
      <w:outlineLvl w:val="9"/>
    </w:pPr>
    <w:rPr>
      <w:rFonts w:asciiTheme="majorHAnsi" w:eastAsiaTheme="majorEastAsia" w:hAnsiTheme="majorHAnsi" w:cstheme="majorBidi"/>
      <w:b/>
      <w:bCs w:val="0"/>
      <w:color w:val="2E74B5" w:themeColor="accent1" w:themeShade="BF"/>
      <w:kern w:val="0"/>
      <w:sz w:val="32"/>
      <w:szCs w:val="32"/>
    </w:rPr>
  </w:style>
  <w:style w:type="paragraph" w:styleId="TOC1">
    <w:name w:val="toc 1"/>
    <w:basedOn w:val="a"/>
    <w:next w:val="a"/>
    <w:autoRedefine/>
    <w:uiPriority w:val="39"/>
    <w:unhideWhenUsed/>
    <w:rsid w:val="00157742"/>
  </w:style>
  <w:style w:type="paragraph" w:styleId="TOC2">
    <w:name w:val="toc 2"/>
    <w:basedOn w:val="a"/>
    <w:next w:val="a"/>
    <w:autoRedefine/>
    <w:uiPriority w:val="39"/>
    <w:unhideWhenUsed/>
    <w:rsid w:val="00157742"/>
    <w:pPr>
      <w:ind w:leftChars="200" w:left="420"/>
    </w:pPr>
  </w:style>
  <w:style w:type="character" w:styleId="a7">
    <w:name w:val="Hyperlink"/>
    <w:basedOn w:val="a0"/>
    <w:uiPriority w:val="99"/>
    <w:unhideWhenUsed/>
    <w:rsid w:val="00157742"/>
    <w:rPr>
      <w:color w:val="0563C1" w:themeColor="hyperlink"/>
      <w:u w:val="single"/>
    </w:rPr>
  </w:style>
  <w:style w:type="paragraph" w:styleId="a8">
    <w:name w:val="Date"/>
    <w:basedOn w:val="a"/>
    <w:next w:val="a"/>
    <w:link w:val="a9"/>
    <w:uiPriority w:val="99"/>
    <w:semiHidden/>
    <w:unhideWhenUsed/>
    <w:rsid w:val="006C4056"/>
    <w:pPr>
      <w:ind w:leftChars="2500" w:left="100"/>
    </w:pPr>
  </w:style>
  <w:style w:type="character" w:customStyle="1" w:styleId="a9">
    <w:name w:val="日期 字符"/>
    <w:basedOn w:val="a0"/>
    <w:link w:val="a8"/>
    <w:uiPriority w:val="99"/>
    <w:semiHidden/>
    <w:rsid w:val="006C4056"/>
    <w:rPr>
      <w:rFonts w:eastAsia="仿宋_GB2312"/>
      <w:sz w:val="32"/>
    </w:rPr>
  </w:style>
  <w:style w:type="paragraph" w:styleId="aa">
    <w:name w:val="header"/>
    <w:basedOn w:val="a"/>
    <w:link w:val="ab"/>
    <w:uiPriority w:val="99"/>
    <w:unhideWhenUsed/>
    <w:rsid w:val="008972C7"/>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uiPriority w:val="99"/>
    <w:rsid w:val="008972C7"/>
    <w:rPr>
      <w:rFonts w:eastAsia="仿宋_GB2312"/>
      <w:sz w:val="18"/>
      <w:szCs w:val="18"/>
    </w:rPr>
  </w:style>
  <w:style w:type="paragraph" w:styleId="ac">
    <w:name w:val="footer"/>
    <w:basedOn w:val="a"/>
    <w:link w:val="ad"/>
    <w:uiPriority w:val="99"/>
    <w:unhideWhenUsed/>
    <w:rsid w:val="008972C7"/>
    <w:pPr>
      <w:tabs>
        <w:tab w:val="center" w:pos="4153"/>
        <w:tab w:val="right" w:pos="8306"/>
      </w:tabs>
      <w:snapToGrid w:val="0"/>
      <w:jc w:val="left"/>
    </w:pPr>
    <w:rPr>
      <w:sz w:val="18"/>
      <w:szCs w:val="18"/>
    </w:rPr>
  </w:style>
  <w:style w:type="character" w:customStyle="1" w:styleId="ad">
    <w:name w:val="页脚 字符"/>
    <w:basedOn w:val="a0"/>
    <w:link w:val="ac"/>
    <w:uiPriority w:val="99"/>
    <w:rsid w:val="008972C7"/>
    <w:rPr>
      <w:rFonts w:eastAsia="仿宋_GB2312"/>
      <w:sz w:val="18"/>
      <w:szCs w:val="18"/>
    </w:rPr>
  </w:style>
  <w:style w:type="paragraph" w:styleId="HTML">
    <w:name w:val="HTML Preformatted"/>
    <w:basedOn w:val="a"/>
    <w:link w:val="HTML0"/>
    <w:uiPriority w:val="99"/>
    <w:unhideWhenUsed/>
    <w:qFormat/>
    <w:rsid w:val="009D029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qFormat/>
    <w:rsid w:val="009D0294"/>
    <w:rPr>
      <w:rFonts w:ascii="宋体" w:eastAsia="宋体" w:hAnsi="宋体" w:cs="宋体"/>
      <w:kern w:val="0"/>
      <w:sz w:val="24"/>
      <w:szCs w:val="24"/>
    </w:rPr>
  </w:style>
  <w:style w:type="table" w:customStyle="1" w:styleId="11">
    <w:name w:val="网格型1"/>
    <w:basedOn w:val="a1"/>
    <w:next w:val="a4"/>
    <w:uiPriority w:val="39"/>
    <w:rsid w:val="0006213B"/>
    <w:rPr>
      <w:rFonts w:ascii="Arial" w:eastAsia="微软雅黑"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5F96FC-B1FC-46A5-BAD7-0FEF7C7E6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184</Words>
  <Characters>1052</Characters>
  <Application>Microsoft Office Word</Application>
  <DocSecurity>0</DocSecurity>
  <Lines>8</Lines>
  <Paragraphs>2</Paragraphs>
  <ScaleCrop>false</ScaleCrop>
  <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高猛猛</dc:creator>
  <cp:keywords/>
  <dc:description/>
  <cp:lastModifiedBy>Snow Li</cp:lastModifiedBy>
  <cp:revision>8</cp:revision>
  <dcterms:created xsi:type="dcterms:W3CDTF">2021-06-28T01:38:00Z</dcterms:created>
  <dcterms:modified xsi:type="dcterms:W3CDTF">2021-07-06T01:09:00Z</dcterms:modified>
</cp:coreProperties>
</file>