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0681" w:rsidRDefault="00830681" w:rsidP="00830681">
      <w:pPr>
        <w:adjustRightInd w:val="0"/>
        <w:snapToGrid w:val="0"/>
        <w:spacing w:beforeLines="150" w:before="468" w:line="580" w:lineRule="exact"/>
        <w:jc w:val="center"/>
        <w:rPr>
          <w:rFonts w:eastAsia="方正小标宋简体"/>
          <w:b/>
          <w:bCs/>
          <w:color w:val="FF0000"/>
          <w:sz w:val="72"/>
          <w:szCs w:val="72"/>
        </w:rPr>
      </w:pPr>
      <w:r>
        <w:rPr>
          <w:rFonts w:eastAsia="方正小标宋简体" w:hint="eastAsia"/>
          <w:b/>
          <w:bCs/>
          <w:color w:val="FF0000"/>
          <w:sz w:val="72"/>
          <w:szCs w:val="72"/>
        </w:rPr>
        <w:t>共</w:t>
      </w:r>
      <w:r>
        <w:rPr>
          <w:rFonts w:eastAsia="方正小标宋简体"/>
          <w:b/>
          <w:bCs/>
          <w:color w:val="FF0000"/>
          <w:sz w:val="30"/>
          <w:szCs w:val="30"/>
        </w:rPr>
        <w:t xml:space="preserve"> </w:t>
      </w:r>
      <w:r>
        <w:rPr>
          <w:rFonts w:eastAsia="方正小标宋简体" w:hint="eastAsia"/>
          <w:b/>
          <w:bCs/>
          <w:color w:val="FF0000"/>
          <w:sz w:val="72"/>
          <w:szCs w:val="72"/>
        </w:rPr>
        <w:t>青</w:t>
      </w:r>
      <w:r>
        <w:rPr>
          <w:rFonts w:eastAsia="方正小标宋简体"/>
          <w:b/>
          <w:bCs/>
          <w:color w:val="FF0000"/>
          <w:sz w:val="30"/>
          <w:szCs w:val="30"/>
        </w:rPr>
        <w:t xml:space="preserve"> </w:t>
      </w:r>
      <w:r>
        <w:rPr>
          <w:rFonts w:eastAsia="方正小标宋简体" w:hint="eastAsia"/>
          <w:b/>
          <w:bCs/>
          <w:color w:val="FF0000"/>
          <w:sz w:val="72"/>
          <w:szCs w:val="72"/>
        </w:rPr>
        <w:t>团</w:t>
      </w:r>
      <w:r>
        <w:rPr>
          <w:rFonts w:eastAsia="方正小标宋简体"/>
          <w:b/>
          <w:bCs/>
          <w:color w:val="FF0000"/>
          <w:sz w:val="30"/>
          <w:szCs w:val="30"/>
        </w:rPr>
        <w:t xml:space="preserve"> </w:t>
      </w:r>
      <w:r>
        <w:rPr>
          <w:rFonts w:eastAsia="方正小标宋简体" w:hint="eastAsia"/>
          <w:b/>
          <w:bCs/>
          <w:color w:val="FF0000"/>
          <w:sz w:val="72"/>
          <w:szCs w:val="72"/>
        </w:rPr>
        <w:t>上</w:t>
      </w:r>
      <w:r>
        <w:rPr>
          <w:rFonts w:eastAsia="方正小标宋简体"/>
          <w:b/>
          <w:bCs/>
          <w:color w:val="FF0000"/>
          <w:sz w:val="30"/>
          <w:szCs w:val="30"/>
        </w:rPr>
        <w:t xml:space="preserve"> </w:t>
      </w:r>
      <w:r>
        <w:rPr>
          <w:rFonts w:eastAsia="方正小标宋简体" w:hint="eastAsia"/>
          <w:b/>
          <w:bCs/>
          <w:color w:val="FF0000"/>
          <w:sz w:val="72"/>
          <w:szCs w:val="72"/>
        </w:rPr>
        <w:t>海</w:t>
      </w:r>
      <w:r>
        <w:rPr>
          <w:rFonts w:eastAsia="方正小标宋简体"/>
          <w:b/>
          <w:bCs/>
          <w:color w:val="FF0000"/>
          <w:sz w:val="30"/>
          <w:szCs w:val="30"/>
        </w:rPr>
        <w:t xml:space="preserve"> </w:t>
      </w:r>
      <w:r>
        <w:rPr>
          <w:rFonts w:eastAsia="方正小标宋简体" w:hint="eastAsia"/>
          <w:b/>
          <w:bCs/>
          <w:color w:val="FF0000"/>
          <w:sz w:val="72"/>
          <w:szCs w:val="72"/>
        </w:rPr>
        <w:t>理</w:t>
      </w:r>
      <w:r>
        <w:rPr>
          <w:rFonts w:eastAsia="方正小标宋简体"/>
          <w:b/>
          <w:bCs/>
          <w:color w:val="FF0000"/>
          <w:sz w:val="30"/>
          <w:szCs w:val="30"/>
        </w:rPr>
        <w:t xml:space="preserve"> </w:t>
      </w:r>
      <w:r>
        <w:rPr>
          <w:rFonts w:eastAsia="方正小标宋简体" w:hint="eastAsia"/>
          <w:b/>
          <w:bCs/>
          <w:color w:val="FF0000"/>
          <w:sz w:val="72"/>
          <w:szCs w:val="72"/>
        </w:rPr>
        <w:t>工</w:t>
      </w:r>
      <w:r>
        <w:rPr>
          <w:rFonts w:eastAsia="方正小标宋简体"/>
          <w:b/>
          <w:bCs/>
          <w:color w:val="FF0000"/>
          <w:sz w:val="30"/>
          <w:szCs w:val="30"/>
        </w:rPr>
        <w:t xml:space="preserve"> </w:t>
      </w:r>
      <w:r>
        <w:rPr>
          <w:rFonts w:eastAsia="方正小标宋简体" w:hint="eastAsia"/>
          <w:b/>
          <w:bCs/>
          <w:color w:val="FF0000"/>
          <w:sz w:val="72"/>
          <w:szCs w:val="72"/>
        </w:rPr>
        <w:t>大</w:t>
      </w:r>
      <w:r>
        <w:rPr>
          <w:rFonts w:eastAsia="方正小标宋简体"/>
          <w:b/>
          <w:bCs/>
          <w:color w:val="FF0000"/>
          <w:sz w:val="30"/>
          <w:szCs w:val="30"/>
        </w:rPr>
        <w:t xml:space="preserve"> </w:t>
      </w:r>
      <w:r>
        <w:rPr>
          <w:rFonts w:eastAsia="方正小标宋简体" w:hint="eastAsia"/>
          <w:b/>
          <w:bCs/>
          <w:color w:val="FF0000"/>
          <w:sz w:val="72"/>
          <w:szCs w:val="72"/>
        </w:rPr>
        <w:t>学</w:t>
      </w:r>
      <w:r>
        <w:rPr>
          <w:rFonts w:eastAsia="方正小标宋简体"/>
          <w:b/>
          <w:bCs/>
          <w:color w:val="FF0000"/>
          <w:sz w:val="30"/>
          <w:szCs w:val="30"/>
        </w:rPr>
        <w:t xml:space="preserve"> </w:t>
      </w:r>
    </w:p>
    <w:p w:rsidR="00830681" w:rsidRDefault="00830681" w:rsidP="00830681">
      <w:pPr>
        <w:adjustRightInd w:val="0"/>
        <w:snapToGrid w:val="0"/>
        <w:spacing w:beforeLines="150" w:before="468" w:line="580" w:lineRule="exact"/>
        <w:jc w:val="center"/>
        <w:rPr>
          <w:rFonts w:eastAsia="方正小标宋简体"/>
          <w:b/>
          <w:bCs/>
          <w:color w:val="FF0000"/>
          <w:sz w:val="72"/>
          <w:szCs w:val="72"/>
        </w:rPr>
      </w:pPr>
      <w:r>
        <w:rPr>
          <w:rFonts w:eastAsia="方正小标宋简体" w:hint="eastAsia"/>
          <w:b/>
          <w:bCs/>
          <w:color w:val="FF0000"/>
          <w:sz w:val="72"/>
          <w:szCs w:val="72"/>
        </w:rPr>
        <w:t>管</w:t>
      </w:r>
      <w:r>
        <w:rPr>
          <w:rFonts w:eastAsia="方正小标宋简体"/>
          <w:b/>
          <w:bCs/>
          <w:color w:val="FF0000"/>
          <w:sz w:val="30"/>
          <w:szCs w:val="30"/>
        </w:rPr>
        <w:t xml:space="preserve"> </w:t>
      </w:r>
      <w:r>
        <w:rPr>
          <w:rFonts w:eastAsia="方正小标宋简体" w:hint="eastAsia"/>
          <w:b/>
          <w:bCs/>
          <w:color w:val="FF0000"/>
          <w:sz w:val="72"/>
          <w:szCs w:val="72"/>
        </w:rPr>
        <w:t>理</w:t>
      </w:r>
      <w:r>
        <w:rPr>
          <w:rFonts w:eastAsia="方正小标宋简体"/>
          <w:b/>
          <w:bCs/>
          <w:color w:val="FF0000"/>
          <w:sz w:val="30"/>
          <w:szCs w:val="30"/>
        </w:rPr>
        <w:t xml:space="preserve"> </w:t>
      </w:r>
      <w:r>
        <w:rPr>
          <w:rFonts w:eastAsia="方正小标宋简体" w:hint="eastAsia"/>
          <w:b/>
          <w:bCs/>
          <w:color w:val="FF0000"/>
          <w:sz w:val="72"/>
          <w:szCs w:val="72"/>
        </w:rPr>
        <w:t>学</w:t>
      </w:r>
      <w:r>
        <w:rPr>
          <w:rFonts w:eastAsia="方正小标宋简体"/>
          <w:b/>
          <w:bCs/>
          <w:color w:val="FF0000"/>
          <w:sz w:val="30"/>
          <w:szCs w:val="30"/>
        </w:rPr>
        <w:t xml:space="preserve"> </w:t>
      </w:r>
      <w:r>
        <w:rPr>
          <w:rFonts w:eastAsia="方正小标宋简体" w:hint="eastAsia"/>
          <w:b/>
          <w:bCs/>
          <w:color w:val="FF0000"/>
          <w:sz w:val="72"/>
          <w:szCs w:val="72"/>
        </w:rPr>
        <w:t>院</w:t>
      </w:r>
      <w:r>
        <w:rPr>
          <w:rFonts w:eastAsia="方正小标宋简体"/>
          <w:b/>
          <w:bCs/>
          <w:color w:val="FF0000"/>
          <w:sz w:val="30"/>
          <w:szCs w:val="30"/>
        </w:rPr>
        <w:t xml:space="preserve"> </w:t>
      </w:r>
      <w:r>
        <w:rPr>
          <w:rFonts w:eastAsia="方正小标宋简体" w:hint="eastAsia"/>
          <w:b/>
          <w:bCs/>
          <w:color w:val="FF0000"/>
          <w:sz w:val="72"/>
          <w:szCs w:val="72"/>
        </w:rPr>
        <w:t>委</w:t>
      </w:r>
      <w:r>
        <w:rPr>
          <w:rFonts w:eastAsia="方正小标宋简体"/>
          <w:b/>
          <w:bCs/>
          <w:color w:val="FF0000"/>
          <w:sz w:val="30"/>
          <w:szCs w:val="30"/>
        </w:rPr>
        <w:t xml:space="preserve"> </w:t>
      </w:r>
      <w:r>
        <w:rPr>
          <w:rFonts w:eastAsia="方正小标宋简体" w:hint="eastAsia"/>
          <w:b/>
          <w:bCs/>
          <w:color w:val="FF0000"/>
          <w:sz w:val="72"/>
          <w:szCs w:val="72"/>
        </w:rPr>
        <w:t>员</w:t>
      </w:r>
      <w:r>
        <w:rPr>
          <w:rFonts w:eastAsia="方正小标宋简体"/>
          <w:b/>
          <w:bCs/>
          <w:color w:val="FF0000"/>
          <w:sz w:val="30"/>
          <w:szCs w:val="30"/>
        </w:rPr>
        <w:t xml:space="preserve"> </w:t>
      </w:r>
      <w:r>
        <w:rPr>
          <w:rFonts w:eastAsia="方正小标宋简体" w:hint="eastAsia"/>
          <w:b/>
          <w:bCs/>
          <w:color w:val="FF0000"/>
          <w:sz w:val="72"/>
          <w:szCs w:val="72"/>
        </w:rPr>
        <w:t>会</w:t>
      </w:r>
      <w:r>
        <w:rPr>
          <w:rFonts w:eastAsia="方正小标宋简体"/>
          <w:b/>
          <w:bCs/>
          <w:color w:val="FF0000"/>
          <w:sz w:val="30"/>
          <w:szCs w:val="30"/>
        </w:rPr>
        <w:t xml:space="preserve"> </w:t>
      </w:r>
      <w:r>
        <w:rPr>
          <w:rFonts w:eastAsia="方正小标宋简体" w:hint="eastAsia"/>
          <w:b/>
          <w:bCs/>
          <w:color w:val="FF0000"/>
          <w:sz w:val="72"/>
          <w:szCs w:val="72"/>
        </w:rPr>
        <w:t>文</w:t>
      </w:r>
      <w:r>
        <w:rPr>
          <w:rFonts w:eastAsia="方正小标宋简体"/>
          <w:b/>
          <w:bCs/>
          <w:color w:val="FF0000"/>
          <w:sz w:val="30"/>
          <w:szCs w:val="30"/>
        </w:rPr>
        <w:t xml:space="preserve"> </w:t>
      </w:r>
      <w:r>
        <w:rPr>
          <w:rFonts w:eastAsia="方正小标宋简体" w:hint="eastAsia"/>
          <w:b/>
          <w:bCs/>
          <w:color w:val="FF0000"/>
          <w:sz w:val="72"/>
          <w:szCs w:val="72"/>
        </w:rPr>
        <w:t>件</w:t>
      </w:r>
    </w:p>
    <w:p w:rsidR="00C25FBE" w:rsidRPr="00E02BF3" w:rsidRDefault="00C25FBE" w:rsidP="00C25FBE">
      <w:pPr>
        <w:adjustRightInd w:val="0"/>
        <w:snapToGrid w:val="0"/>
        <w:spacing w:line="240" w:lineRule="exact"/>
        <w:jc w:val="center"/>
        <w:rPr>
          <w:color w:val="000000"/>
          <w:w w:val="80"/>
          <w:sz w:val="52"/>
          <w:szCs w:val="52"/>
        </w:rPr>
      </w:pPr>
    </w:p>
    <w:p w:rsidR="00C25FBE" w:rsidRPr="00E02BF3" w:rsidRDefault="00C25FBE" w:rsidP="00C25FBE">
      <w:pPr>
        <w:adjustRightInd w:val="0"/>
        <w:snapToGrid w:val="0"/>
        <w:spacing w:line="240" w:lineRule="exact"/>
        <w:jc w:val="center"/>
        <w:rPr>
          <w:color w:val="000000"/>
          <w:w w:val="80"/>
          <w:sz w:val="52"/>
          <w:szCs w:val="52"/>
        </w:rPr>
      </w:pPr>
    </w:p>
    <w:p w:rsidR="00C25FBE" w:rsidRDefault="00C25FBE" w:rsidP="00C25FBE">
      <w:pPr>
        <w:adjustRightInd w:val="0"/>
        <w:snapToGrid w:val="0"/>
        <w:jc w:val="center"/>
        <w:rPr>
          <w:rFonts w:ascii="仿宋_GB2312" w:eastAsia="仿宋_GB2312" w:hint="eastAsia"/>
          <w:sz w:val="32"/>
          <w:szCs w:val="32"/>
        </w:rPr>
      </w:pPr>
      <w:r>
        <w:rPr>
          <w:rFonts w:ascii="仿宋_GB2312" w:eastAsia="仿宋_GB2312" w:hint="eastAsia"/>
          <w:sz w:val="32"/>
          <w:szCs w:val="32"/>
        </w:rPr>
        <w:t>管理学院团委</w:t>
      </w:r>
      <w:r w:rsidRPr="00E02BF3">
        <w:rPr>
          <w:rFonts w:eastAsia="仿宋_GB2312"/>
          <w:sz w:val="32"/>
          <w:szCs w:val="32"/>
        </w:rPr>
        <w:t>〔</w:t>
      </w:r>
      <w:bookmarkStart w:id="0" w:name="年份"/>
      <w:r>
        <w:rPr>
          <w:rFonts w:eastAsia="仿宋_GB2312"/>
          <w:sz w:val="32"/>
          <w:szCs w:val="32"/>
        </w:rPr>
        <w:t>2013</w:t>
      </w:r>
      <w:bookmarkEnd w:id="0"/>
      <w:r w:rsidRPr="00E02BF3">
        <w:rPr>
          <w:rFonts w:eastAsia="仿宋_GB2312"/>
          <w:sz w:val="32"/>
          <w:szCs w:val="32"/>
        </w:rPr>
        <w:t>〕</w:t>
      </w:r>
      <w:bookmarkStart w:id="1" w:name="序号"/>
      <w:bookmarkEnd w:id="1"/>
      <w:r>
        <w:rPr>
          <w:rFonts w:eastAsia="仿宋_GB2312" w:hint="eastAsia"/>
          <w:sz w:val="32"/>
          <w:szCs w:val="32"/>
        </w:rPr>
        <w:t xml:space="preserve"> </w:t>
      </w:r>
      <w:r w:rsidR="002865AA">
        <w:rPr>
          <w:rFonts w:eastAsia="仿宋_GB2312" w:hint="eastAsia"/>
          <w:sz w:val="32"/>
          <w:szCs w:val="32"/>
        </w:rPr>
        <w:t>9</w:t>
      </w:r>
      <w:r w:rsidRPr="008F2B3E">
        <w:rPr>
          <w:rFonts w:ascii="仿宋_GB2312" w:eastAsia="仿宋_GB2312" w:hint="eastAsia"/>
          <w:sz w:val="32"/>
          <w:szCs w:val="32"/>
        </w:rPr>
        <w:t>号</w:t>
      </w:r>
    </w:p>
    <w:p w:rsidR="00120783" w:rsidRDefault="00F456C0" w:rsidP="00C25FBE">
      <w:pPr>
        <w:adjustRightInd w:val="0"/>
        <w:snapToGrid w:val="0"/>
        <w:jc w:val="center"/>
        <w:rPr>
          <w:color w:val="000000"/>
          <w:sz w:val="28"/>
          <w:szCs w:val="28"/>
        </w:rPr>
      </w:pPr>
      <w:r>
        <w:rPr>
          <w:noProof/>
        </w:rPr>
        <w:drawing>
          <wp:anchor distT="0" distB="0" distL="114300" distR="114300" simplePos="0" relativeHeight="251658240" behindDoc="0" locked="0" layoutInCell="1" allowOverlap="1">
            <wp:simplePos x="0" y="0"/>
            <wp:positionH relativeFrom="column">
              <wp:posOffset>36830</wp:posOffset>
            </wp:positionH>
            <wp:positionV relativeFrom="paragraph">
              <wp:posOffset>86360</wp:posOffset>
            </wp:positionV>
            <wp:extent cx="5247005" cy="418465"/>
            <wp:effectExtent l="0" t="0" r="0" b="635"/>
            <wp:wrapNone/>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7005" cy="418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c">
            <w:drawing>
              <wp:inline distT="0" distB="0" distL="0" distR="0">
                <wp:extent cx="5372100" cy="495300"/>
                <wp:effectExtent l="0" t="0" r="0" b="0"/>
                <wp:docPr id="26" name="画布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画布 6" o:spid="_x0000_s1026" editas="canvas" style="width:423pt;height:39pt;mso-position-horizontal-relative:char;mso-position-vertical-relative:line" coordsize="53721,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4953;visibility:visible;mso-wrap-style:square">
                  <v:fill o:detectmouseclick="t"/>
                  <v:path o:connecttype="none"/>
                </v:shape>
                <w10:anchorlock/>
              </v:group>
            </w:pict>
          </mc:Fallback>
        </mc:AlternateContent>
      </w:r>
    </w:p>
    <w:p w:rsidR="00C25FBE" w:rsidRPr="008F2B3E" w:rsidRDefault="00C25FBE" w:rsidP="00C25FBE">
      <w:pPr>
        <w:adjustRightInd w:val="0"/>
        <w:snapToGrid w:val="0"/>
        <w:jc w:val="center"/>
        <w:rPr>
          <w:rFonts w:ascii="仿宋_GB2312" w:eastAsia="仿宋_GB2312"/>
          <w:sz w:val="32"/>
          <w:szCs w:val="32"/>
        </w:rPr>
      </w:pPr>
      <w:r>
        <w:rPr>
          <w:rFonts w:ascii="仿宋_GB2312" w:eastAsia="仿宋_GB2312" w:hint="eastAsia"/>
          <w:sz w:val="32"/>
          <w:szCs w:val="32"/>
        </w:rPr>
        <w:t xml:space="preserve">  </w:t>
      </w:r>
    </w:p>
    <w:p w:rsidR="00507AB2" w:rsidRDefault="005946CD" w:rsidP="00DF208F">
      <w:pPr>
        <w:spacing w:line="360" w:lineRule="auto"/>
        <w:jc w:val="center"/>
        <w:rPr>
          <w:rFonts w:ascii="方正小标宋简体" w:eastAsia="方正小标宋简体" w:hAnsi="宋体" w:hint="eastAsia"/>
          <w:color w:val="000000"/>
          <w:sz w:val="36"/>
          <w:szCs w:val="32"/>
        </w:rPr>
      </w:pPr>
      <w:r>
        <w:rPr>
          <w:rFonts w:ascii="方正小标宋简体" w:eastAsia="方正小标宋简体" w:hAnsi="宋体" w:hint="eastAsia"/>
          <w:color w:val="000000"/>
          <w:sz w:val="36"/>
          <w:szCs w:val="32"/>
        </w:rPr>
        <w:t>上海理工大学管理学院团委学生会</w:t>
      </w:r>
      <w:r>
        <w:rPr>
          <w:rFonts w:ascii="方正小标宋简体" w:eastAsia="方正小标宋简体" w:hAnsi="宋体"/>
          <w:color w:val="000000"/>
          <w:sz w:val="36"/>
          <w:szCs w:val="32"/>
        </w:rPr>
        <w:br/>
      </w:r>
      <w:r w:rsidR="00507AB2" w:rsidRPr="003178D6">
        <w:rPr>
          <w:rFonts w:ascii="方正小标宋简体" w:eastAsia="方正小标宋简体" w:hAnsi="宋体" w:hint="eastAsia"/>
          <w:color w:val="000000"/>
          <w:sz w:val="36"/>
          <w:szCs w:val="32"/>
        </w:rPr>
        <w:t>考核</w:t>
      </w:r>
      <w:r w:rsidR="00C8319A" w:rsidRPr="003178D6">
        <w:rPr>
          <w:rFonts w:ascii="方正小标宋简体" w:eastAsia="方正小标宋简体" w:hAnsi="宋体" w:hint="eastAsia"/>
          <w:color w:val="000000"/>
          <w:sz w:val="36"/>
          <w:szCs w:val="32"/>
        </w:rPr>
        <w:t>、</w:t>
      </w:r>
      <w:r w:rsidR="00507AB2" w:rsidRPr="003178D6">
        <w:rPr>
          <w:rFonts w:ascii="方正小标宋简体" w:eastAsia="方正小标宋简体" w:hAnsi="宋体" w:hint="eastAsia"/>
          <w:color w:val="000000"/>
          <w:sz w:val="36"/>
          <w:szCs w:val="32"/>
        </w:rPr>
        <w:t>评优制度</w:t>
      </w:r>
    </w:p>
    <w:p w:rsidR="00F24008" w:rsidRPr="003178D6" w:rsidRDefault="00F24008" w:rsidP="00DF208F">
      <w:pPr>
        <w:spacing w:line="360" w:lineRule="auto"/>
        <w:ind w:firstLineChars="200" w:firstLine="720"/>
        <w:jc w:val="center"/>
        <w:rPr>
          <w:rFonts w:ascii="方正小标宋简体" w:eastAsia="方正小标宋简体" w:hAnsi="宋体" w:hint="eastAsia"/>
          <w:color w:val="000000"/>
          <w:sz w:val="36"/>
          <w:szCs w:val="32"/>
        </w:rPr>
      </w:pPr>
    </w:p>
    <w:p w:rsidR="002F069D" w:rsidRDefault="00393AF7" w:rsidP="00DF208F">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为加强管理学院团委学生会学生干部培养管理与考核评定，现决定</w:t>
      </w:r>
      <w:r w:rsidR="009A1919" w:rsidRPr="00FF25E5">
        <w:rPr>
          <w:rFonts w:ascii="仿宋_GB2312" w:eastAsia="仿宋_GB2312" w:hAnsi="宋体" w:hint="eastAsia"/>
          <w:sz w:val="32"/>
          <w:szCs w:val="32"/>
        </w:rPr>
        <w:t>每学期末进行一次</w:t>
      </w:r>
      <w:r>
        <w:rPr>
          <w:rFonts w:ascii="仿宋_GB2312" w:eastAsia="仿宋_GB2312" w:hAnsi="宋体" w:hint="eastAsia"/>
          <w:sz w:val="32"/>
          <w:szCs w:val="32"/>
        </w:rPr>
        <w:t>考核</w:t>
      </w:r>
      <w:r w:rsidR="00F542A8" w:rsidRPr="00FF25E5">
        <w:rPr>
          <w:rFonts w:ascii="仿宋_GB2312" w:eastAsia="仿宋_GB2312" w:hAnsi="宋体" w:hint="eastAsia"/>
          <w:sz w:val="32"/>
          <w:szCs w:val="32"/>
        </w:rPr>
        <w:t>，由各部部长、副部长配合主席团完成管理学院团委学生会优秀</w:t>
      </w:r>
      <w:r w:rsidR="000A4E1D">
        <w:rPr>
          <w:rFonts w:ascii="仿宋_GB2312" w:eastAsia="仿宋_GB2312" w:hAnsi="宋体" w:hint="eastAsia"/>
          <w:sz w:val="32"/>
          <w:szCs w:val="32"/>
        </w:rPr>
        <w:t>学生干事、优秀学生干部</w:t>
      </w:r>
      <w:r w:rsidR="00F542A8" w:rsidRPr="00FF25E5">
        <w:rPr>
          <w:rFonts w:ascii="仿宋_GB2312" w:eastAsia="仿宋_GB2312" w:hAnsi="宋体" w:hint="eastAsia"/>
          <w:sz w:val="32"/>
          <w:szCs w:val="32"/>
        </w:rPr>
        <w:t>的考核。根据部员考评表的要求进行评分，依照分数及主席团与部长意见综合评选出优秀</w:t>
      </w:r>
      <w:r w:rsidR="000A4E1D">
        <w:rPr>
          <w:rFonts w:ascii="仿宋_GB2312" w:eastAsia="仿宋_GB2312" w:hAnsi="宋体" w:hint="eastAsia"/>
          <w:sz w:val="32"/>
          <w:szCs w:val="32"/>
        </w:rPr>
        <w:t>学生干事、优秀学生干部</w:t>
      </w:r>
      <w:r w:rsidR="00F542A8" w:rsidRPr="00FF25E5">
        <w:rPr>
          <w:rFonts w:ascii="仿宋_GB2312" w:eastAsia="仿宋_GB2312" w:hAnsi="宋体" w:hint="eastAsia"/>
          <w:sz w:val="32"/>
          <w:szCs w:val="32"/>
        </w:rPr>
        <w:t>并颁发相应证书</w:t>
      </w:r>
      <w:r w:rsidR="004501F3" w:rsidRPr="00FF25E5">
        <w:rPr>
          <w:rFonts w:ascii="仿宋_GB2312" w:eastAsia="仿宋_GB2312" w:hAnsi="宋体" w:hint="eastAsia"/>
          <w:sz w:val="32"/>
          <w:szCs w:val="32"/>
        </w:rPr>
        <w:t>。</w:t>
      </w:r>
    </w:p>
    <w:p w:rsidR="002F069D" w:rsidRDefault="002F069D" w:rsidP="00DF208F">
      <w:pPr>
        <w:spacing w:line="360" w:lineRule="auto"/>
        <w:ind w:firstLineChars="200" w:firstLine="640"/>
        <w:rPr>
          <w:rFonts w:ascii="仿宋_GB2312" w:eastAsia="仿宋_GB2312" w:hAnsi="宋体" w:hint="eastAsia"/>
          <w:sz w:val="32"/>
          <w:szCs w:val="32"/>
        </w:rPr>
      </w:pPr>
    </w:p>
    <w:p w:rsidR="002F069D" w:rsidRPr="00EF66F1" w:rsidRDefault="002F069D" w:rsidP="00DF208F">
      <w:pPr>
        <w:numPr>
          <w:ilvl w:val="0"/>
          <w:numId w:val="21"/>
        </w:numPr>
        <w:spacing w:line="360" w:lineRule="auto"/>
        <w:rPr>
          <w:rFonts w:ascii="黑体" w:eastAsia="黑体" w:hAnsi="黑体" w:hint="eastAsia"/>
          <w:sz w:val="32"/>
          <w:szCs w:val="32"/>
        </w:rPr>
      </w:pPr>
      <w:r w:rsidRPr="00EF66F1">
        <w:rPr>
          <w:rFonts w:ascii="黑体" w:eastAsia="黑体" w:hAnsi="黑体" w:hint="eastAsia"/>
          <w:sz w:val="32"/>
          <w:szCs w:val="32"/>
        </w:rPr>
        <w:t>评选对象</w:t>
      </w:r>
    </w:p>
    <w:p w:rsidR="00EF66F1" w:rsidRDefault="00EF66F1" w:rsidP="003E3BA9">
      <w:pPr>
        <w:spacing w:line="360" w:lineRule="auto"/>
        <w:ind w:left="420" w:firstLineChars="68" w:firstLine="218"/>
        <w:rPr>
          <w:rFonts w:ascii="仿宋_GB2312" w:eastAsia="仿宋_GB2312" w:hAnsi="宋体" w:hint="eastAsia"/>
          <w:sz w:val="32"/>
          <w:szCs w:val="32"/>
        </w:rPr>
      </w:pPr>
      <w:r>
        <w:rPr>
          <w:rFonts w:ascii="仿宋_GB2312" w:eastAsia="仿宋_GB2312" w:hAnsi="宋体" w:hint="eastAsia"/>
          <w:sz w:val="32"/>
          <w:szCs w:val="32"/>
        </w:rPr>
        <w:t>管理学院团委学生会成员。</w:t>
      </w:r>
    </w:p>
    <w:p w:rsidR="00F81B02" w:rsidRDefault="00F81B02" w:rsidP="00DF208F">
      <w:pPr>
        <w:spacing w:line="360" w:lineRule="auto"/>
        <w:ind w:firstLineChars="200" w:firstLine="640"/>
        <w:rPr>
          <w:rFonts w:ascii="仿宋_GB2312" w:eastAsia="仿宋_GB2312" w:hAnsi="宋体" w:hint="eastAsia"/>
          <w:sz w:val="32"/>
          <w:szCs w:val="32"/>
        </w:rPr>
      </w:pPr>
    </w:p>
    <w:p w:rsidR="00EF66F1" w:rsidRPr="00EF66F1" w:rsidRDefault="00EF66F1" w:rsidP="00DF208F">
      <w:pPr>
        <w:numPr>
          <w:ilvl w:val="0"/>
          <w:numId w:val="21"/>
        </w:numPr>
        <w:spacing w:line="360" w:lineRule="auto"/>
        <w:rPr>
          <w:rFonts w:ascii="仿宋_GB2312" w:eastAsia="仿宋_GB2312" w:hAnsi="宋体" w:hint="eastAsia"/>
          <w:sz w:val="32"/>
          <w:szCs w:val="32"/>
        </w:rPr>
      </w:pPr>
      <w:r>
        <w:rPr>
          <w:rFonts w:ascii="黑体" w:eastAsia="黑体" w:hAnsi="黑体" w:hint="eastAsia"/>
          <w:sz w:val="32"/>
          <w:szCs w:val="32"/>
        </w:rPr>
        <w:t>评选项目及条件</w:t>
      </w:r>
    </w:p>
    <w:p w:rsidR="00775D34" w:rsidRDefault="000A4E1D" w:rsidP="00DF208F">
      <w:pPr>
        <w:numPr>
          <w:ilvl w:val="0"/>
          <w:numId w:val="23"/>
        </w:numPr>
        <w:spacing w:line="360" w:lineRule="auto"/>
        <w:rPr>
          <w:rFonts w:ascii="仿宋_GB2312" w:eastAsia="仿宋_GB2312" w:hAnsi="仿宋" w:hint="eastAsia"/>
          <w:sz w:val="32"/>
          <w:szCs w:val="32"/>
        </w:rPr>
      </w:pPr>
      <w:r w:rsidRPr="00EF66F1">
        <w:rPr>
          <w:rFonts w:ascii="仿宋_GB2312" w:eastAsia="仿宋_GB2312" w:hAnsi="仿宋" w:hint="eastAsia"/>
          <w:sz w:val="32"/>
          <w:szCs w:val="32"/>
        </w:rPr>
        <w:t>优秀学生干事</w:t>
      </w:r>
      <w:r w:rsidR="00507AB2" w:rsidRPr="00EF66F1">
        <w:rPr>
          <w:rFonts w:ascii="仿宋_GB2312" w:eastAsia="仿宋_GB2312" w:hAnsi="仿宋" w:hint="eastAsia"/>
          <w:sz w:val="32"/>
          <w:szCs w:val="32"/>
        </w:rPr>
        <w:t>：</w:t>
      </w:r>
    </w:p>
    <w:p w:rsidR="00DF208F" w:rsidRDefault="00775D34" w:rsidP="00DF208F">
      <w:pPr>
        <w:spacing w:line="360" w:lineRule="auto"/>
        <w:ind w:left="420" w:firstLine="420"/>
        <w:rPr>
          <w:rFonts w:ascii="仿宋_GB2312" w:eastAsia="仿宋_GB2312" w:hAnsi="仿宋" w:hint="eastAsia"/>
          <w:sz w:val="32"/>
          <w:szCs w:val="32"/>
        </w:rPr>
      </w:pPr>
      <w:r>
        <w:rPr>
          <w:rFonts w:ascii="仿宋_GB2312" w:eastAsia="仿宋_GB2312" w:hAnsi="仿宋" w:hint="eastAsia"/>
          <w:sz w:val="32"/>
          <w:szCs w:val="32"/>
        </w:rPr>
        <w:lastRenderedPageBreak/>
        <w:t>所有管理学院团委学生会成员均可参与优秀学生干事的评选。</w:t>
      </w:r>
    </w:p>
    <w:p w:rsidR="00EF66F1" w:rsidRPr="00DF208F" w:rsidRDefault="00EF66F1" w:rsidP="00DF208F">
      <w:pPr>
        <w:spacing w:line="360" w:lineRule="auto"/>
        <w:ind w:left="420" w:firstLine="420"/>
        <w:rPr>
          <w:rFonts w:ascii="仿宋_GB2312" w:eastAsia="仿宋_GB2312" w:hAnsi="仿宋" w:hint="eastAsia"/>
          <w:sz w:val="32"/>
          <w:szCs w:val="32"/>
        </w:rPr>
      </w:pPr>
      <w:r w:rsidRPr="00EF66F1">
        <w:rPr>
          <w:rFonts w:ascii="仿宋_GB2312" w:eastAsia="仿宋_GB2312" w:hAnsi="宋体" w:hint="eastAsia"/>
          <w:color w:val="000000"/>
          <w:sz w:val="32"/>
          <w:szCs w:val="32"/>
        </w:rPr>
        <w:t>评选条件：</w:t>
      </w:r>
    </w:p>
    <w:p w:rsidR="00A010CE" w:rsidRPr="00775D34" w:rsidRDefault="00A010CE" w:rsidP="00DF208F">
      <w:pPr>
        <w:numPr>
          <w:ilvl w:val="2"/>
          <w:numId w:val="24"/>
        </w:numPr>
        <w:spacing w:line="360" w:lineRule="auto"/>
        <w:rPr>
          <w:rFonts w:ascii="仿宋_GB2312" w:eastAsia="仿宋_GB2312" w:hAnsi="宋体" w:hint="eastAsia"/>
          <w:sz w:val="32"/>
          <w:szCs w:val="32"/>
        </w:rPr>
      </w:pPr>
      <w:r w:rsidRPr="00775D34">
        <w:rPr>
          <w:rFonts w:ascii="仿宋_GB2312" w:eastAsia="仿宋_GB2312" w:hAnsi="宋体" w:hint="eastAsia"/>
          <w:sz w:val="32"/>
          <w:szCs w:val="32"/>
        </w:rPr>
        <w:t>总体素质方面：</w:t>
      </w:r>
    </w:p>
    <w:p w:rsidR="00EF66F1" w:rsidRPr="00775D34" w:rsidRDefault="00EF66F1" w:rsidP="00DF208F">
      <w:pPr>
        <w:spacing w:line="360" w:lineRule="auto"/>
        <w:ind w:leftChars="400" w:left="840" w:firstLineChars="181" w:firstLine="579"/>
        <w:rPr>
          <w:rFonts w:ascii="仿宋_GB2312" w:eastAsia="仿宋_GB2312" w:hAnsi="宋体" w:hint="eastAsia"/>
          <w:sz w:val="32"/>
          <w:szCs w:val="32"/>
        </w:rPr>
      </w:pPr>
      <w:r w:rsidRPr="00775D34">
        <w:rPr>
          <w:rFonts w:ascii="仿宋_GB2312" w:eastAsia="仿宋_GB2312" w:hAnsi="宋体" w:hint="eastAsia"/>
          <w:sz w:val="32"/>
          <w:szCs w:val="32"/>
        </w:rPr>
        <w:t>热爱党、热爱祖国、热爱社会主义，拥有良好的品德修养；具有较高的政治思想、积极上进、热爱生活，具有正确的人生观、世界观、价值观和荣辱观。</w:t>
      </w:r>
    </w:p>
    <w:p w:rsidR="00A010CE" w:rsidRPr="00775D34" w:rsidRDefault="00A010CE" w:rsidP="00DF208F">
      <w:pPr>
        <w:numPr>
          <w:ilvl w:val="2"/>
          <w:numId w:val="24"/>
        </w:numPr>
        <w:spacing w:line="360" w:lineRule="auto"/>
        <w:rPr>
          <w:rFonts w:ascii="仿宋_GB2312" w:eastAsia="仿宋_GB2312" w:hAnsi="宋体" w:hint="eastAsia"/>
          <w:sz w:val="32"/>
          <w:szCs w:val="32"/>
        </w:rPr>
      </w:pPr>
      <w:r w:rsidRPr="00775D34">
        <w:rPr>
          <w:rFonts w:ascii="仿宋_GB2312" w:eastAsia="仿宋_GB2312" w:hAnsi="宋体" w:hint="eastAsia"/>
          <w:sz w:val="32"/>
          <w:szCs w:val="32"/>
        </w:rPr>
        <w:t>组织纪律方面：</w:t>
      </w:r>
    </w:p>
    <w:p w:rsidR="00A010CE" w:rsidRPr="00775D34" w:rsidRDefault="00A010CE" w:rsidP="00DF208F">
      <w:pPr>
        <w:spacing w:line="360" w:lineRule="auto"/>
        <w:ind w:leftChars="400" w:left="840" w:firstLineChars="190" w:firstLine="608"/>
        <w:rPr>
          <w:rFonts w:ascii="仿宋_GB2312" w:eastAsia="仿宋_GB2312" w:hAnsi="宋体" w:hint="eastAsia"/>
          <w:sz w:val="32"/>
          <w:szCs w:val="32"/>
        </w:rPr>
      </w:pPr>
      <w:r w:rsidRPr="00775D34">
        <w:rPr>
          <w:rFonts w:ascii="仿宋_GB2312" w:eastAsia="仿宋_GB2312" w:hAnsi="宋体" w:hint="eastAsia"/>
          <w:sz w:val="32"/>
          <w:szCs w:val="32"/>
        </w:rPr>
        <w:t>按要求、按时出席各部门会议及重大活动，不缺席、不早退。请假、迟到、早退每次扣1分，无故缺席每次扣2</w:t>
      </w:r>
      <w:r w:rsidR="00775D34" w:rsidRPr="00775D34">
        <w:rPr>
          <w:rFonts w:ascii="仿宋_GB2312" w:eastAsia="仿宋_GB2312" w:hAnsi="宋体" w:hint="eastAsia"/>
          <w:sz w:val="32"/>
          <w:szCs w:val="32"/>
        </w:rPr>
        <w:t>分；能严格遵守各项规章制度及组织安排。</w:t>
      </w:r>
    </w:p>
    <w:p w:rsidR="00A010CE" w:rsidRPr="00775D34" w:rsidRDefault="00A010CE" w:rsidP="00DF208F">
      <w:pPr>
        <w:numPr>
          <w:ilvl w:val="2"/>
          <w:numId w:val="24"/>
        </w:numPr>
        <w:spacing w:line="360" w:lineRule="auto"/>
        <w:rPr>
          <w:rFonts w:ascii="仿宋_GB2312" w:eastAsia="仿宋_GB2312" w:hAnsi="宋体" w:hint="eastAsia"/>
          <w:sz w:val="32"/>
          <w:szCs w:val="32"/>
        </w:rPr>
      </w:pPr>
      <w:r w:rsidRPr="00775D34">
        <w:rPr>
          <w:rFonts w:ascii="仿宋_GB2312" w:eastAsia="仿宋_GB2312" w:hAnsi="宋体" w:hint="eastAsia"/>
          <w:sz w:val="32"/>
          <w:szCs w:val="32"/>
        </w:rPr>
        <w:t>工作态度方面：</w:t>
      </w:r>
    </w:p>
    <w:p w:rsidR="00A010CE" w:rsidRPr="00775D34" w:rsidRDefault="00EF66F1" w:rsidP="00DF208F">
      <w:pPr>
        <w:spacing w:line="360" w:lineRule="auto"/>
        <w:ind w:leftChars="400" w:left="840" w:firstLineChars="230" w:firstLine="736"/>
        <w:rPr>
          <w:rFonts w:ascii="仿宋_GB2312" w:eastAsia="仿宋_GB2312" w:hAnsi="宋体" w:hint="eastAsia"/>
          <w:sz w:val="32"/>
          <w:szCs w:val="32"/>
        </w:rPr>
      </w:pPr>
      <w:r w:rsidRPr="00775D34">
        <w:rPr>
          <w:rFonts w:ascii="仿宋_GB2312" w:eastAsia="仿宋_GB2312" w:hAnsi="宋体" w:hint="eastAsia"/>
          <w:sz w:val="32"/>
          <w:szCs w:val="32"/>
        </w:rPr>
        <w:t>积极主动承担和参与学院团学工作</w:t>
      </w:r>
      <w:r w:rsidR="00A010CE" w:rsidRPr="00775D34">
        <w:rPr>
          <w:rFonts w:ascii="仿宋_GB2312" w:eastAsia="仿宋_GB2312" w:hAnsi="宋体" w:hint="eastAsia"/>
          <w:sz w:val="32"/>
          <w:szCs w:val="32"/>
        </w:rPr>
        <w:t>，</w:t>
      </w:r>
      <w:r w:rsidR="00A010CE" w:rsidRPr="00775D34">
        <w:rPr>
          <w:rFonts w:ascii="仿宋_GB2312" w:eastAsia="仿宋_GB2312" w:hAnsi="宋体" w:cs="Arial" w:hint="eastAsia"/>
          <w:sz w:val="32"/>
          <w:szCs w:val="32"/>
        </w:rPr>
        <w:t xml:space="preserve">对待工作认真负责、善始善终。 </w:t>
      </w:r>
    </w:p>
    <w:p w:rsidR="00A010CE" w:rsidRPr="00775D34" w:rsidRDefault="00A010CE" w:rsidP="00DF208F">
      <w:pPr>
        <w:numPr>
          <w:ilvl w:val="2"/>
          <w:numId w:val="24"/>
        </w:numPr>
        <w:spacing w:line="360" w:lineRule="auto"/>
        <w:rPr>
          <w:rFonts w:ascii="仿宋_GB2312" w:eastAsia="仿宋_GB2312" w:hAnsi="宋体" w:hint="eastAsia"/>
          <w:sz w:val="32"/>
          <w:szCs w:val="32"/>
        </w:rPr>
      </w:pPr>
      <w:r w:rsidRPr="00775D34">
        <w:rPr>
          <w:rFonts w:ascii="仿宋_GB2312" w:eastAsia="仿宋_GB2312" w:hAnsi="宋体" w:hint="eastAsia"/>
          <w:sz w:val="32"/>
          <w:szCs w:val="32"/>
        </w:rPr>
        <w:t>工作能力方面：</w:t>
      </w:r>
    </w:p>
    <w:p w:rsidR="00A010CE" w:rsidRPr="00775D34" w:rsidRDefault="00A010CE" w:rsidP="00DF208F">
      <w:pPr>
        <w:spacing w:line="360" w:lineRule="auto"/>
        <w:ind w:leftChars="400" w:left="840" w:firstLineChars="230" w:firstLine="736"/>
        <w:rPr>
          <w:rFonts w:ascii="仿宋_GB2312" w:eastAsia="仿宋_GB2312" w:hAnsi="宋体" w:hint="eastAsia"/>
          <w:sz w:val="32"/>
          <w:szCs w:val="32"/>
        </w:rPr>
      </w:pPr>
      <w:r w:rsidRPr="00775D34">
        <w:rPr>
          <w:rFonts w:ascii="仿宋_GB2312" w:eastAsia="仿宋_GB2312" w:hAnsi="宋体" w:hint="eastAsia"/>
          <w:sz w:val="32"/>
          <w:szCs w:val="32"/>
        </w:rPr>
        <w:t>能按时完成部门工作，具备基本处理和解决问题的能力，有较强的学习能力；注重创新，思维活跃。</w:t>
      </w:r>
    </w:p>
    <w:p w:rsidR="00A010CE" w:rsidRPr="00775D34" w:rsidRDefault="00A010CE" w:rsidP="00DF208F">
      <w:pPr>
        <w:numPr>
          <w:ilvl w:val="2"/>
          <w:numId w:val="24"/>
        </w:numPr>
        <w:spacing w:line="360" w:lineRule="auto"/>
        <w:rPr>
          <w:rFonts w:ascii="仿宋_GB2312" w:eastAsia="仿宋_GB2312" w:hAnsi="宋体" w:hint="eastAsia"/>
          <w:sz w:val="32"/>
          <w:szCs w:val="32"/>
        </w:rPr>
      </w:pPr>
      <w:r w:rsidRPr="00775D34">
        <w:rPr>
          <w:rFonts w:ascii="仿宋_GB2312" w:eastAsia="仿宋_GB2312" w:hAnsi="宋体" w:hint="eastAsia"/>
          <w:sz w:val="32"/>
          <w:szCs w:val="32"/>
        </w:rPr>
        <w:t>团结沟通方面：</w:t>
      </w:r>
    </w:p>
    <w:p w:rsidR="00A010CE" w:rsidRPr="00775D34" w:rsidRDefault="00A010CE" w:rsidP="00192B65">
      <w:pPr>
        <w:spacing w:line="360" w:lineRule="auto"/>
        <w:ind w:left="1260" w:firstLine="420"/>
        <w:rPr>
          <w:rFonts w:ascii="仿宋_GB2312" w:eastAsia="仿宋_GB2312" w:hAnsi="宋体" w:hint="eastAsia"/>
          <w:sz w:val="32"/>
          <w:szCs w:val="32"/>
        </w:rPr>
      </w:pPr>
      <w:r w:rsidRPr="00775D34">
        <w:rPr>
          <w:rFonts w:ascii="仿宋_GB2312" w:eastAsia="仿宋_GB2312" w:hAnsi="宋体" w:hint="eastAsia"/>
          <w:sz w:val="32"/>
          <w:szCs w:val="32"/>
        </w:rPr>
        <w:t>能与领导、部</w:t>
      </w:r>
      <w:proofErr w:type="gramStart"/>
      <w:r w:rsidRPr="00775D34">
        <w:rPr>
          <w:rFonts w:ascii="仿宋_GB2312" w:eastAsia="仿宋_GB2312" w:hAnsi="宋体" w:hint="eastAsia"/>
          <w:sz w:val="32"/>
          <w:szCs w:val="32"/>
        </w:rPr>
        <w:t>员友好</w:t>
      </w:r>
      <w:proofErr w:type="gramEnd"/>
      <w:r w:rsidRPr="00775D34">
        <w:rPr>
          <w:rFonts w:ascii="仿宋_GB2312" w:eastAsia="仿宋_GB2312" w:hAnsi="宋体" w:hint="eastAsia"/>
          <w:sz w:val="32"/>
          <w:szCs w:val="32"/>
        </w:rPr>
        <w:t>相处，善于沟通、与人合作。</w:t>
      </w:r>
    </w:p>
    <w:p w:rsidR="00A010CE" w:rsidRPr="00775D34" w:rsidRDefault="00A010CE" w:rsidP="00DF208F">
      <w:pPr>
        <w:numPr>
          <w:ilvl w:val="2"/>
          <w:numId w:val="24"/>
        </w:numPr>
        <w:spacing w:line="360" w:lineRule="auto"/>
        <w:rPr>
          <w:rFonts w:ascii="仿宋_GB2312" w:eastAsia="仿宋_GB2312" w:hAnsi="宋体" w:hint="eastAsia"/>
          <w:sz w:val="32"/>
          <w:szCs w:val="32"/>
        </w:rPr>
      </w:pPr>
      <w:r w:rsidRPr="00775D34">
        <w:rPr>
          <w:rFonts w:ascii="仿宋_GB2312" w:eastAsia="仿宋_GB2312" w:hAnsi="宋体" w:hint="eastAsia"/>
          <w:sz w:val="32"/>
          <w:szCs w:val="32"/>
        </w:rPr>
        <w:t>其他方面：</w:t>
      </w:r>
    </w:p>
    <w:p w:rsidR="00EF66F1" w:rsidRPr="00775D34" w:rsidRDefault="00A010CE" w:rsidP="00192B65">
      <w:pPr>
        <w:spacing w:line="360" w:lineRule="auto"/>
        <w:ind w:leftChars="374" w:left="785" w:firstLineChars="280" w:firstLine="896"/>
        <w:rPr>
          <w:rFonts w:ascii="仿宋_GB2312" w:eastAsia="仿宋_GB2312" w:hAnsi="宋体" w:hint="eastAsia"/>
          <w:sz w:val="32"/>
          <w:szCs w:val="32"/>
        </w:rPr>
      </w:pPr>
      <w:r w:rsidRPr="00775D34">
        <w:rPr>
          <w:rFonts w:ascii="仿宋_GB2312" w:eastAsia="仿宋_GB2312" w:hAnsi="宋体" w:hint="eastAsia"/>
          <w:sz w:val="32"/>
          <w:szCs w:val="32"/>
        </w:rPr>
        <w:t>学习态度端正、</w:t>
      </w:r>
      <w:r w:rsidR="00EF66F1" w:rsidRPr="00775D34">
        <w:rPr>
          <w:rFonts w:ascii="仿宋_GB2312" w:eastAsia="仿宋_GB2312" w:hAnsi="宋体" w:hint="eastAsia"/>
          <w:sz w:val="32"/>
          <w:szCs w:val="32"/>
        </w:rPr>
        <w:t>勤奋刻苦，学习成绩总体水平较好，无违纪等不良现象。</w:t>
      </w:r>
    </w:p>
    <w:p w:rsidR="00775D34" w:rsidRDefault="00775D34" w:rsidP="00DF208F">
      <w:pPr>
        <w:numPr>
          <w:ilvl w:val="0"/>
          <w:numId w:val="23"/>
        </w:numPr>
        <w:spacing w:line="360" w:lineRule="auto"/>
        <w:rPr>
          <w:rFonts w:ascii="仿宋_GB2312" w:eastAsia="仿宋_GB2312" w:hAnsi="宋体" w:hint="eastAsia"/>
          <w:sz w:val="32"/>
          <w:szCs w:val="32"/>
        </w:rPr>
      </w:pPr>
      <w:r>
        <w:rPr>
          <w:rFonts w:ascii="仿宋_GB2312" w:eastAsia="仿宋_GB2312" w:hAnsi="宋体" w:hint="eastAsia"/>
          <w:sz w:val="32"/>
          <w:szCs w:val="32"/>
        </w:rPr>
        <w:lastRenderedPageBreak/>
        <w:t>优秀学生干部：</w:t>
      </w:r>
    </w:p>
    <w:p w:rsidR="00775D34" w:rsidRDefault="00775D34" w:rsidP="00DF208F">
      <w:pPr>
        <w:spacing w:line="360" w:lineRule="auto"/>
        <w:ind w:left="420" w:firstLine="420"/>
        <w:rPr>
          <w:rFonts w:ascii="仿宋_GB2312" w:eastAsia="仿宋_GB2312" w:hAnsi="宋体" w:hint="eastAsia"/>
          <w:sz w:val="32"/>
          <w:szCs w:val="32"/>
        </w:rPr>
      </w:pPr>
      <w:r>
        <w:rPr>
          <w:rFonts w:ascii="仿宋_GB2312" w:eastAsia="仿宋_GB2312" w:hAnsi="宋体" w:hint="eastAsia"/>
          <w:sz w:val="32"/>
          <w:szCs w:val="32"/>
        </w:rPr>
        <w:t>需要在管理学院团委学生会担任副部及以上职位方可参加优秀学生干部的评选。</w:t>
      </w:r>
    </w:p>
    <w:p w:rsidR="00775D34" w:rsidRPr="00EF66F1" w:rsidRDefault="00775D34" w:rsidP="00DF208F">
      <w:pPr>
        <w:spacing w:line="360" w:lineRule="auto"/>
        <w:ind w:left="420" w:firstLine="420"/>
        <w:rPr>
          <w:rFonts w:ascii="仿宋_GB2312" w:eastAsia="仿宋_GB2312" w:hAnsi="宋体" w:hint="eastAsia"/>
          <w:color w:val="000000"/>
          <w:sz w:val="32"/>
          <w:szCs w:val="32"/>
        </w:rPr>
      </w:pPr>
      <w:r w:rsidRPr="00EF66F1">
        <w:rPr>
          <w:rFonts w:ascii="仿宋_GB2312" w:eastAsia="仿宋_GB2312" w:hAnsi="宋体" w:hint="eastAsia"/>
          <w:color w:val="000000"/>
          <w:sz w:val="32"/>
          <w:szCs w:val="32"/>
        </w:rPr>
        <w:t>评选条件：</w:t>
      </w:r>
    </w:p>
    <w:p w:rsidR="00775D34" w:rsidRPr="00775D34" w:rsidRDefault="00775D34" w:rsidP="00DF208F">
      <w:pPr>
        <w:numPr>
          <w:ilvl w:val="0"/>
          <w:numId w:val="26"/>
        </w:numPr>
        <w:spacing w:line="360" w:lineRule="auto"/>
        <w:rPr>
          <w:rFonts w:ascii="仿宋_GB2312" w:eastAsia="仿宋_GB2312" w:hAnsi="宋体" w:hint="eastAsia"/>
          <w:sz w:val="32"/>
          <w:szCs w:val="32"/>
        </w:rPr>
      </w:pPr>
      <w:r w:rsidRPr="00775D34">
        <w:rPr>
          <w:rFonts w:ascii="仿宋_GB2312" w:eastAsia="仿宋_GB2312" w:hAnsi="宋体" w:hint="eastAsia"/>
          <w:sz w:val="32"/>
          <w:szCs w:val="32"/>
        </w:rPr>
        <w:t>总体素质方面：</w:t>
      </w:r>
    </w:p>
    <w:p w:rsidR="00775D34" w:rsidRPr="00775D34" w:rsidRDefault="00775D34" w:rsidP="00DF208F">
      <w:pPr>
        <w:spacing w:line="360" w:lineRule="auto"/>
        <w:ind w:leftChars="400" w:left="840" w:firstLineChars="230" w:firstLine="736"/>
        <w:rPr>
          <w:rFonts w:ascii="仿宋_GB2312" w:eastAsia="仿宋_GB2312" w:hAnsi="宋体" w:hint="eastAsia"/>
          <w:sz w:val="32"/>
          <w:szCs w:val="32"/>
        </w:rPr>
      </w:pPr>
      <w:r w:rsidRPr="00775D34">
        <w:rPr>
          <w:rFonts w:ascii="仿宋_GB2312" w:eastAsia="仿宋_GB2312" w:hAnsi="宋体" w:hint="eastAsia"/>
          <w:sz w:val="32"/>
          <w:szCs w:val="32"/>
        </w:rPr>
        <w:t>热爱党、热爱祖国、热爱社会主义，拥有良好的品德修养；具有较高的政治思想、积极上进、热爱生活，具有正确的人生观、世界观、价值观和荣辱观。</w:t>
      </w:r>
    </w:p>
    <w:p w:rsidR="00775D34" w:rsidRPr="00775D34" w:rsidRDefault="00775D34" w:rsidP="00DF208F">
      <w:pPr>
        <w:numPr>
          <w:ilvl w:val="0"/>
          <w:numId w:val="26"/>
        </w:numPr>
        <w:spacing w:line="360" w:lineRule="auto"/>
        <w:rPr>
          <w:rFonts w:ascii="仿宋_GB2312" w:eastAsia="仿宋_GB2312" w:hAnsi="宋体" w:hint="eastAsia"/>
          <w:sz w:val="32"/>
          <w:szCs w:val="32"/>
        </w:rPr>
      </w:pPr>
      <w:r w:rsidRPr="00775D34">
        <w:rPr>
          <w:rFonts w:ascii="仿宋_GB2312" w:eastAsia="仿宋_GB2312" w:hAnsi="宋体" w:hint="eastAsia"/>
          <w:sz w:val="32"/>
          <w:szCs w:val="32"/>
        </w:rPr>
        <w:t>组织纪律方面：</w:t>
      </w:r>
    </w:p>
    <w:p w:rsidR="00775D34" w:rsidRPr="00775D34" w:rsidRDefault="00775D34" w:rsidP="00DF208F">
      <w:pPr>
        <w:spacing w:line="360" w:lineRule="auto"/>
        <w:ind w:leftChars="405" w:left="850" w:firstLineChars="230" w:firstLine="736"/>
        <w:rPr>
          <w:rFonts w:ascii="仿宋_GB2312" w:eastAsia="仿宋_GB2312" w:hAnsi="宋体" w:hint="eastAsia"/>
          <w:sz w:val="32"/>
          <w:szCs w:val="32"/>
        </w:rPr>
      </w:pPr>
      <w:r w:rsidRPr="00775D34">
        <w:rPr>
          <w:rFonts w:ascii="仿宋_GB2312" w:eastAsia="仿宋_GB2312" w:hAnsi="宋体" w:hint="eastAsia"/>
          <w:sz w:val="32"/>
          <w:szCs w:val="32"/>
        </w:rPr>
        <w:t>按要求、按时出席各部门会议及重大活动，不缺席、不早退。请假、迟到、早退每次扣1分，无故缺席每次扣2分；能严格遵守各项规章制度及</w:t>
      </w:r>
      <w:r>
        <w:rPr>
          <w:rFonts w:ascii="仿宋_GB2312" w:eastAsia="仿宋_GB2312" w:hAnsi="宋体" w:hint="eastAsia"/>
          <w:sz w:val="32"/>
          <w:szCs w:val="32"/>
        </w:rPr>
        <w:t>学院、上级的安排。</w:t>
      </w:r>
    </w:p>
    <w:p w:rsidR="00775D34" w:rsidRPr="00775D34" w:rsidRDefault="00775D34" w:rsidP="00DF208F">
      <w:pPr>
        <w:numPr>
          <w:ilvl w:val="0"/>
          <w:numId w:val="26"/>
        </w:numPr>
        <w:spacing w:line="360" w:lineRule="auto"/>
        <w:rPr>
          <w:rFonts w:ascii="仿宋_GB2312" w:eastAsia="仿宋_GB2312" w:hAnsi="宋体" w:hint="eastAsia"/>
          <w:sz w:val="32"/>
          <w:szCs w:val="32"/>
        </w:rPr>
      </w:pPr>
      <w:r w:rsidRPr="00775D34">
        <w:rPr>
          <w:rFonts w:ascii="仿宋_GB2312" w:eastAsia="仿宋_GB2312" w:hAnsi="宋体" w:hint="eastAsia"/>
          <w:sz w:val="32"/>
          <w:szCs w:val="32"/>
        </w:rPr>
        <w:t>工作态度方面：</w:t>
      </w:r>
    </w:p>
    <w:p w:rsidR="00775D34" w:rsidRPr="00775D34" w:rsidRDefault="00775D34" w:rsidP="00DF208F">
      <w:pPr>
        <w:spacing w:line="360" w:lineRule="auto"/>
        <w:ind w:leftChars="405" w:left="850" w:firstLineChars="230" w:firstLine="736"/>
        <w:rPr>
          <w:rFonts w:ascii="仿宋_GB2312" w:eastAsia="仿宋_GB2312" w:hAnsi="宋体" w:hint="eastAsia"/>
          <w:sz w:val="32"/>
          <w:szCs w:val="32"/>
        </w:rPr>
      </w:pPr>
      <w:r w:rsidRPr="00775D34">
        <w:rPr>
          <w:rFonts w:ascii="仿宋_GB2312" w:eastAsia="仿宋_GB2312" w:hAnsi="宋体" w:hint="eastAsia"/>
          <w:sz w:val="32"/>
          <w:szCs w:val="32"/>
        </w:rPr>
        <w:t>主动关注学院动向；</w:t>
      </w:r>
      <w:r>
        <w:rPr>
          <w:rFonts w:ascii="仿宋_GB2312" w:eastAsia="仿宋_GB2312" w:hAnsi="宋体" w:hint="eastAsia"/>
          <w:sz w:val="32"/>
          <w:szCs w:val="32"/>
        </w:rPr>
        <w:t>工作积极主动</w:t>
      </w:r>
      <w:r w:rsidRPr="00775D34">
        <w:rPr>
          <w:rFonts w:ascii="仿宋_GB2312" w:eastAsia="仿宋_GB2312" w:hAnsi="宋体" w:hint="eastAsia"/>
          <w:sz w:val="32"/>
          <w:szCs w:val="32"/>
        </w:rPr>
        <w:t>，</w:t>
      </w:r>
      <w:r w:rsidR="000200C0">
        <w:rPr>
          <w:rFonts w:ascii="仿宋_GB2312" w:eastAsia="仿宋_GB2312" w:hAnsi="宋体" w:cs="Arial" w:hint="eastAsia"/>
          <w:sz w:val="32"/>
          <w:szCs w:val="32"/>
        </w:rPr>
        <w:t>认真负责、善始善终；对经验较少的部员能热心提供帮助。</w:t>
      </w:r>
    </w:p>
    <w:p w:rsidR="00775D34" w:rsidRPr="00775D34" w:rsidRDefault="00775D34" w:rsidP="00DF208F">
      <w:pPr>
        <w:numPr>
          <w:ilvl w:val="0"/>
          <w:numId w:val="26"/>
        </w:numPr>
        <w:spacing w:line="360" w:lineRule="auto"/>
        <w:rPr>
          <w:rFonts w:ascii="仿宋_GB2312" w:eastAsia="仿宋_GB2312" w:hAnsi="宋体" w:hint="eastAsia"/>
          <w:sz w:val="32"/>
          <w:szCs w:val="32"/>
        </w:rPr>
      </w:pPr>
      <w:r w:rsidRPr="00775D34">
        <w:rPr>
          <w:rFonts w:ascii="仿宋_GB2312" w:eastAsia="仿宋_GB2312" w:hAnsi="宋体" w:hint="eastAsia"/>
          <w:sz w:val="32"/>
          <w:szCs w:val="32"/>
        </w:rPr>
        <w:t>工作能力方面：</w:t>
      </w:r>
    </w:p>
    <w:p w:rsidR="00775D34" w:rsidRPr="00775D34" w:rsidRDefault="00775D34" w:rsidP="00DF208F">
      <w:pPr>
        <w:spacing w:line="360" w:lineRule="auto"/>
        <w:ind w:leftChars="405" w:left="850" w:firstLineChars="230" w:firstLine="736"/>
        <w:rPr>
          <w:rFonts w:ascii="仿宋_GB2312" w:eastAsia="仿宋_GB2312" w:hAnsi="宋体" w:hint="eastAsia"/>
          <w:sz w:val="32"/>
          <w:szCs w:val="32"/>
        </w:rPr>
      </w:pPr>
      <w:r w:rsidRPr="00775D34">
        <w:rPr>
          <w:rFonts w:ascii="仿宋_GB2312" w:eastAsia="仿宋_GB2312" w:hAnsi="宋体" w:hint="eastAsia"/>
          <w:sz w:val="32"/>
          <w:szCs w:val="32"/>
        </w:rPr>
        <w:t>能</w:t>
      </w:r>
      <w:r>
        <w:rPr>
          <w:rFonts w:ascii="仿宋_GB2312" w:eastAsia="仿宋_GB2312" w:hAnsi="宋体" w:hint="eastAsia"/>
          <w:sz w:val="32"/>
          <w:szCs w:val="32"/>
        </w:rPr>
        <w:t>合理分配、</w:t>
      </w:r>
      <w:r w:rsidR="000200C0">
        <w:rPr>
          <w:rFonts w:ascii="仿宋_GB2312" w:eastAsia="仿宋_GB2312" w:hAnsi="宋体" w:hint="eastAsia"/>
          <w:sz w:val="32"/>
          <w:szCs w:val="32"/>
        </w:rPr>
        <w:t>按时完成部门工作；</w:t>
      </w:r>
      <w:r w:rsidRPr="00775D34">
        <w:rPr>
          <w:rFonts w:ascii="仿宋_GB2312" w:eastAsia="仿宋_GB2312" w:hAnsi="宋体" w:hint="eastAsia"/>
          <w:sz w:val="32"/>
          <w:szCs w:val="32"/>
        </w:rPr>
        <w:t>具备</w:t>
      </w:r>
      <w:r>
        <w:rPr>
          <w:rFonts w:ascii="仿宋_GB2312" w:eastAsia="仿宋_GB2312" w:hAnsi="宋体" w:hint="eastAsia"/>
          <w:sz w:val="32"/>
          <w:szCs w:val="32"/>
        </w:rPr>
        <w:t>较强的</w:t>
      </w:r>
      <w:r w:rsidRPr="00775D34">
        <w:rPr>
          <w:rFonts w:ascii="仿宋_GB2312" w:eastAsia="仿宋_GB2312" w:hAnsi="宋体" w:hint="eastAsia"/>
          <w:sz w:val="32"/>
          <w:szCs w:val="32"/>
        </w:rPr>
        <w:t>处理和解决问题的能力</w:t>
      </w:r>
      <w:r w:rsidR="000200C0">
        <w:rPr>
          <w:rFonts w:ascii="仿宋_GB2312" w:eastAsia="仿宋_GB2312" w:hAnsi="宋体" w:hint="eastAsia"/>
          <w:sz w:val="32"/>
          <w:szCs w:val="32"/>
        </w:rPr>
        <w:t>；</w:t>
      </w:r>
      <w:r w:rsidRPr="00775D34">
        <w:rPr>
          <w:rFonts w:ascii="仿宋_GB2312" w:eastAsia="仿宋_GB2312" w:hAnsi="宋体" w:hint="eastAsia"/>
          <w:sz w:val="32"/>
          <w:szCs w:val="32"/>
        </w:rPr>
        <w:t>注重创新，思维活跃</w:t>
      </w:r>
      <w:r w:rsidR="000200C0">
        <w:rPr>
          <w:rFonts w:ascii="仿宋_GB2312" w:eastAsia="仿宋_GB2312" w:hAnsi="宋体" w:hint="eastAsia"/>
          <w:sz w:val="32"/>
          <w:szCs w:val="32"/>
        </w:rPr>
        <w:t>，经验丰富；有较强的领导、组织才能，负责开展的活动或工作成绩较好，能得到积极的反馈。</w:t>
      </w:r>
    </w:p>
    <w:p w:rsidR="00775D34" w:rsidRPr="00775D34" w:rsidRDefault="00775D34" w:rsidP="00DF208F">
      <w:pPr>
        <w:numPr>
          <w:ilvl w:val="0"/>
          <w:numId w:val="26"/>
        </w:numPr>
        <w:spacing w:line="360" w:lineRule="auto"/>
        <w:rPr>
          <w:rFonts w:ascii="仿宋_GB2312" w:eastAsia="仿宋_GB2312" w:hAnsi="宋体" w:hint="eastAsia"/>
          <w:sz w:val="32"/>
          <w:szCs w:val="32"/>
        </w:rPr>
      </w:pPr>
      <w:r w:rsidRPr="00775D34">
        <w:rPr>
          <w:rFonts w:ascii="仿宋_GB2312" w:eastAsia="仿宋_GB2312" w:hAnsi="宋体" w:hint="eastAsia"/>
          <w:sz w:val="32"/>
          <w:szCs w:val="32"/>
        </w:rPr>
        <w:t>团结沟通方面：</w:t>
      </w:r>
    </w:p>
    <w:p w:rsidR="00775D34" w:rsidRPr="00775D34" w:rsidRDefault="00775D34" w:rsidP="00DF208F">
      <w:pPr>
        <w:spacing w:line="360" w:lineRule="auto"/>
        <w:ind w:leftChars="405" w:left="850" w:firstLineChars="226" w:firstLine="723"/>
        <w:rPr>
          <w:rFonts w:ascii="仿宋_GB2312" w:eastAsia="仿宋_GB2312" w:hAnsi="宋体" w:hint="eastAsia"/>
          <w:sz w:val="32"/>
          <w:szCs w:val="32"/>
        </w:rPr>
      </w:pPr>
      <w:r w:rsidRPr="00775D34">
        <w:rPr>
          <w:rFonts w:ascii="仿宋_GB2312" w:eastAsia="仿宋_GB2312" w:hAnsi="宋体" w:hint="eastAsia"/>
          <w:sz w:val="32"/>
          <w:szCs w:val="32"/>
        </w:rPr>
        <w:lastRenderedPageBreak/>
        <w:t>能与领导、部</w:t>
      </w:r>
      <w:proofErr w:type="gramStart"/>
      <w:r w:rsidRPr="00775D34">
        <w:rPr>
          <w:rFonts w:ascii="仿宋_GB2312" w:eastAsia="仿宋_GB2312" w:hAnsi="宋体" w:hint="eastAsia"/>
          <w:sz w:val="32"/>
          <w:szCs w:val="32"/>
        </w:rPr>
        <w:t>员友好</w:t>
      </w:r>
      <w:proofErr w:type="gramEnd"/>
      <w:r w:rsidRPr="00775D34">
        <w:rPr>
          <w:rFonts w:ascii="仿宋_GB2312" w:eastAsia="仿宋_GB2312" w:hAnsi="宋体" w:hint="eastAsia"/>
          <w:sz w:val="32"/>
          <w:szCs w:val="32"/>
        </w:rPr>
        <w:t>相处，善于沟通、</w:t>
      </w:r>
      <w:r w:rsidR="000200C0">
        <w:rPr>
          <w:rFonts w:ascii="仿宋_GB2312" w:eastAsia="仿宋_GB2312" w:hAnsi="宋体" w:hint="eastAsia"/>
          <w:sz w:val="32"/>
          <w:szCs w:val="32"/>
        </w:rPr>
        <w:t>理解他人；能很好的与其他部门合作；能积极、热心的帮助新部</w:t>
      </w:r>
      <w:proofErr w:type="gramStart"/>
      <w:r w:rsidR="000200C0">
        <w:rPr>
          <w:rFonts w:ascii="仿宋_GB2312" w:eastAsia="仿宋_GB2312" w:hAnsi="宋体" w:hint="eastAsia"/>
          <w:sz w:val="32"/>
          <w:szCs w:val="32"/>
        </w:rPr>
        <w:t>员适应</w:t>
      </w:r>
      <w:proofErr w:type="gramEnd"/>
      <w:r w:rsidR="000200C0">
        <w:rPr>
          <w:rFonts w:ascii="仿宋_GB2312" w:eastAsia="仿宋_GB2312" w:hAnsi="宋体" w:hint="eastAsia"/>
          <w:sz w:val="32"/>
          <w:szCs w:val="32"/>
        </w:rPr>
        <w:t>部门环境，在部门中有一定威信，能起到模范带头作用。</w:t>
      </w:r>
    </w:p>
    <w:p w:rsidR="00775D34" w:rsidRPr="00775D34" w:rsidRDefault="00775D34" w:rsidP="00DF208F">
      <w:pPr>
        <w:numPr>
          <w:ilvl w:val="0"/>
          <w:numId w:val="26"/>
        </w:numPr>
        <w:spacing w:line="360" w:lineRule="auto"/>
        <w:rPr>
          <w:rFonts w:ascii="仿宋_GB2312" w:eastAsia="仿宋_GB2312" w:hAnsi="宋体" w:hint="eastAsia"/>
          <w:sz w:val="32"/>
          <w:szCs w:val="32"/>
        </w:rPr>
      </w:pPr>
      <w:r w:rsidRPr="00775D34">
        <w:rPr>
          <w:rFonts w:ascii="仿宋_GB2312" w:eastAsia="仿宋_GB2312" w:hAnsi="宋体" w:hint="eastAsia"/>
          <w:sz w:val="32"/>
          <w:szCs w:val="32"/>
        </w:rPr>
        <w:t>其他方面：</w:t>
      </w:r>
    </w:p>
    <w:p w:rsidR="00775D34" w:rsidRPr="000200C0" w:rsidRDefault="00775D34" w:rsidP="00DF208F">
      <w:pPr>
        <w:spacing w:line="360" w:lineRule="auto"/>
        <w:ind w:leftChars="405" w:left="850" w:firstLineChars="230" w:firstLine="736"/>
        <w:rPr>
          <w:rFonts w:ascii="仿宋_GB2312" w:eastAsia="仿宋_GB2312" w:hAnsi="宋体" w:hint="eastAsia"/>
          <w:sz w:val="32"/>
          <w:szCs w:val="32"/>
        </w:rPr>
      </w:pPr>
      <w:r w:rsidRPr="00775D34">
        <w:rPr>
          <w:rFonts w:ascii="仿宋_GB2312" w:eastAsia="仿宋_GB2312" w:hAnsi="宋体" w:hint="eastAsia"/>
          <w:sz w:val="32"/>
          <w:szCs w:val="32"/>
        </w:rPr>
        <w:t>学习态度端正、勤奋刻苦，</w:t>
      </w:r>
      <w:r w:rsidR="000200C0">
        <w:rPr>
          <w:rFonts w:ascii="仿宋_GB2312" w:eastAsia="仿宋_GB2312" w:hAnsi="宋体" w:hint="eastAsia"/>
          <w:sz w:val="32"/>
          <w:szCs w:val="32"/>
        </w:rPr>
        <w:t>学习成绩总体水平较好，无违纪等不良现象；积极参加各类竞赛并获得荣誉。</w:t>
      </w:r>
    </w:p>
    <w:p w:rsidR="00775D34" w:rsidRPr="00775D34" w:rsidRDefault="00775D34" w:rsidP="00DF208F">
      <w:pPr>
        <w:spacing w:line="360" w:lineRule="auto"/>
        <w:rPr>
          <w:rFonts w:ascii="仿宋_GB2312" w:eastAsia="仿宋_GB2312" w:hAnsi="宋体" w:hint="eastAsia"/>
          <w:sz w:val="32"/>
          <w:szCs w:val="32"/>
        </w:rPr>
      </w:pPr>
    </w:p>
    <w:p w:rsidR="00507AB2" w:rsidRPr="00FF25E5" w:rsidRDefault="00A814DB" w:rsidP="00DF208F">
      <w:pPr>
        <w:spacing w:line="360" w:lineRule="auto"/>
        <w:rPr>
          <w:rFonts w:ascii="仿宋_GB2312" w:eastAsia="仿宋_GB2312" w:hAnsi="宋体" w:hint="eastAsia"/>
          <w:sz w:val="32"/>
          <w:szCs w:val="32"/>
        </w:rPr>
      </w:pPr>
      <w:r w:rsidRPr="00FF25E5">
        <w:rPr>
          <w:rFonts w:ascii="仿宋_GB2312" w:eastAsia="仿宋_GB2312" w:hAnsi="宋体" w:hint="eastAsia"/>
          <w:sz w:val="32"/>
          <w:szCs w:val="32"/>
        </w:rPr>
        <w:t>注：</w:t>
      </w:r>
      <w:r w:rsidR="00507AB2" w:rsidRPr="00FF25E5">
        <w:rPr>
          <w:rFonts w:ascii="仿宋_GB2312" w:eastAsia="仿宋_GB2312" w:hAnsi="宋体" w:hint="eastAsia"/>
          <w:sz w:val="32"/>
          <w:szCs w:val="32"/>
        </w:rPr>
        <w:t>由各部部长</w:t>
      </w:r>
      <w:r w:rsidRPr="00FF25E5">
        <w:rPr>
          <w:rFonts w:ascii="仿宋_GB2312" w:eastAsia="仿宋_GB2312" w:hAnsi="宋体" w:hint="eastAsia"/>
          <w:sz w:val="32"/>
          <w:szCs w:val="32"/>
        </w:rPr>
        <w:t>、</w:t>
      </w:r>
      <w:r w:rsidR="00507AB2" w:rsidRPr="00FF25E5">
        <w:rPr>
          <w:rFonts w:ascii="仿宋_GB2312" w:eastAsia="仿宋_GB2312" w:hAnsi="宋体" w:hint="eastAsia"/>
          <w:sz w:val="32"/>
          <w:szCs w:val="32"/>
        </w:rPr>
        <w:t>副部长配合主席团完成上海理工大学管理学院优秀个人</w:t>
      </w:r>
      <w:r w:rsidRPr="00FF25E5">
        <w:rPr>
          <w:rFonts w:ascii="仿宋_GB2312" w:eastAsia="仿宋_GB2312" w:hAnsi="宋体" w:hint="eastAsia"/>
          <w:sz w:val="32"/>
          <w:szCs w:val="32"/>
        </w:rPr>
        <w:t>的考核，</w:t>
      </w:r>
      <w:r w:rsidR="00507AB2" w:rsidRPr="00FF25E5">
        <w:rPr>
          <w:rFonts w:ascii="仿宋_GB2312" w:eastAsia="仿宋_GB2312" w:hAnsi="宋体" w:hint="eastAsia"/>
          <w:sz w:val="32"/>
          <w:szCs w:val="32"/>
        </w:rPr>
        <w:t>颁发相应证书</w:t>
      </w:r>
      <w:r w:rsidR="004501F3" w:rsidRPr="00FF25E5">
        <w:rPr>
          <w:rFonts w:ascii="仿宋_GB2312" w:eastAsia="仿宋_GB2312" w:hAnsi="宋体" w:hint="eastAsia"/>
          <w:sz w:val="32"/>
          <w:szCs w:val="32"/>
        </w:rPr>
        <w:t>。</w:t>
      </w:r>
      <w:r w:rsidR="00507AB2" w:rsidRPr="00FF25E5">
        <w:rPr>
          <w:rFonts w:ascii="仿宋_GB2312" w:eastAsia="仿宋_GB2312" w:hAnsi="宋体" w:hint="eastAsia"/>
          <w:sz w:val="32"/>
          <w:szCs w:val="32"/>
        </w:rPr>
        <w:t xml:space="preserve">                                                      </w:t>
      </w:r>
    </w:p>
    <w:p w:rsidR="00FC22C7" w:rsidRDefault="00FC22C7" w:rsidP="00DF208F">
      <w:pPr>
        <w:spacing w:line="360" w:lineRule="auto"/>
        <w:ind w:firstLineChars="200" w:firstLine="640"/>
        <w:rPr>
          <w:rFonts w:ascii="仿宋_GB2312" w:eastAsia="仿宋_GB2312" w:hAnsi="宋体" w:hint="eastAsia"/>
          <w:sz w:val="32"/>
          <w:szCs w:val="32"/>
        </w:rPr>
      </w:pPr>
    </w:p>
    <w:p w:rsidR="000200C0" w:rsidRDefault="000200C0" w:rsidP="00DF208F">
      <w:pPr>
        <w:pStyle w:val="p15"/>
        <w:widowControl w:val="0"/>
        <w:spacing w:before="0" w:after="0" w:line="360" w:lineRule="auto"/>
        <w:jc w:val="left"/>
        <w:rPr>
          <w:rFonts w:ascii="仿宋_GB2312" w:eastAsia="仿宋_GB2312" w:hAnsi="宋体" w:hint="eastAsia"/>
        </w:rPr>
      </w:pPr>
    </w:p>
    <w:p w:rsidR="00DF208F" w:rsidRDefault="00DF208F" w:rsidP="00DF208F">
      <w:pPr>
        <w:pStyle w:val="p15"/>
        <w:widowControl w:val="0"/>
        <w:spacing w:before="0" w:after="0" w:line="360" w:lineRule="auto"/>
        <w:jc w:val="left"/>
        <w:rPr>
          <w:rFonts w:ascii="仿宋_GB2312" w:eastAsia="仿宋_GB2312" w:hAnsi="宋体" w:hint="eastAsia"/>
        </w:rPr>
      </w:pPr>
    </w:p>
    <w:p w:rsidR="00DF208F" w:rsidRDefault="00DF208F" w:rsidP="00DF208F">
      <w:pPr>
        <w:pStyle w:val="p15"/>
        <w:widowControl w:val="0"/>
        <w:spacing w:before="0" w:after="0" w:line="360" w:lineRule="auto"/>
        <w:jc w:val="left"/>
        <w:rPr>
          <w:rFonts w:ascii="仿宋_GB2312" w:eastAsia="仿宋_GB2312" w:hAnsi="宋体" w:hint="eastAsia"/>
        </w:rPr>
      </w:pPr>
    </w:p>
    <w:p w:rsidR="00DF208F" w:rsidRDefault="00DF208F" w:rsidP="00DF208F">
      <w:pPr>
        <w:pStyle w:val="p15"/>
        <w:widowControl w:val="0"/>
        <w:spacing w:before="0" w:after="0" w:line="360" w:lineRule="auto"/>
        <w:jc w:val="left"/>
        <w:rPr>
          <w:rFonts w:ascii="仿宋_GB2312" w:eastAsia="仿宋_GB2312" w:hAnsi="宋体" w:hint="eastAsia"/>
        </w:rPr>
      </w:pPr>
    </w:p>
    <w:p w:rsidR="00DF208F" w:rsidRDefault="00DF208F" w:rsidP="00DF208F">
      <w:pPr>
        <w:pStyle w:val="p15"/>
        <w:widowControl w:val="0"/>
        <w:spacing w:before="0" w:after="0" w:line="360" w:lineRule="auto"/>
        <w:jc w:val="left"/>
        <w:rPr>
          <w:rFonts w:ascii="仿宋_GB2312" w:eastAsia="仿宋_GB2312" w:hAnsi="宋体" w:hint="eastAsia"/>
        </w:rPr>
      </w:pPr>
    </w:p>
    <w:p w:rsidR="00DF208F" w:rsidRDefault="00DF208F" w:rsidP="00DF208F">
      <w:pPr>
        <w:pStyle w:val="p15"/>
        <w:widowControl w:val="0"/>
        <w:spacing w:before="0" w:after="0" w:line="360" w:lineRule="auto"/>
        <w:jc w:val="left"/>
        <w:rPr>
          <w:rFonts w:ascii="仿宋_GB2312" w:eastAsia="仿宋_GB2312" w:hAnsi="宋体" w:hint="eastAsia"/>
        </w:rPr>
      </w:pPr>
    </w:p>
    <w:p w:rsidR="00DF208F" w:rsidRDefault="00DF208F" w:rsidP="00DF208F">
      <w:pPr>
        <w:pStyle w:val="p15"/>
        <w:widowControl w:val="0"/>
        <w:spacing w:before="0" w:after="0" w:line="360" w:lineRule="auto"/>
        <w:jc w:val="left"/>
        <w:rPr>
          <w:rFonts w:ascii="仿宋_GB2312" w:eastAsia="仿宋_GB2312" w:hAnsi="宋体" w:hint="eastAsia"/>
        </w:rPr>
      </w:pPr>
    </w:p>
    <w:p w:rsidR="00680E2C" w:rsidRPr="00DF208F" w:rsidRDefault="00680E2C" w:rsidP="00DF208F">
      <w:pPr>
        <w:pStyle w:val="p15"/>
        <w:widowControl w:val="0"/>
        <w:spacing w:before="0" w:after="0" w:line="360" w:lineRule="auto"/>
        <w:jc w:val="left"/>
        <w:rPr>
          <w:rFonts w:ascii="仿宋_GB2312" w:eastAsia="仿宋_GB2312" w:hAnsi="宋体" w:hint="eastAsia"/>
        </w:rPr>
      </w:pPr>
      <w:bookmarkStart w:id="2" w:name="_GoBack"/>
      <w:bookmarkEnd w:id="2"/>
    </w:p>
    <w:p w:rsidR="00F81B02" w:rsidRDefault="00F81B02" w:rsidP="00DF208F">
      <w:pPr>
        <w:pStyle w:val="p15"/>
        <w:widowControl w:val="0"/>
        <w:spacing w:before="0" w:after="0" w:line="360" w:lineRule="auto"/>
        <w:jc w:val="left"/>
        <w:rPr>
          <w:rFonts w:ascii="仿宋_GB2312" w:eastAsia="仿宋_GB2312" w:hAnsi="宋体" w:hint="eastAsia"/>
        </w:rPr>
      </w:pPr>
    </w:p>
    <w:p w:rsidR="00393AF7" w:rsidRPr="00807F8A" w:rsidRDefault="00F456C0" w:rsidP="00DF208F">
      <w:pPr>
        <w:spacing w:line="360" w:lineRule="auto"/>
        <w:ind w:firstLineChars="150" w:firstLine="315"/>
        <w:rPr>
          <w:rFonts w:ascii="仿宋_GB2312" w:eastAsia="仿宋_GB2312" w:hint="eastAsia"/>
          <w:sz w:val="28"/>
          <w:szCs w:val="28"/>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314324</wp:posOffset>
                </wp:positionV>
                <wp:extent cx="5292090" cy="0"/>
                <wp:effectExtent l="0" t="0" r="2286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4.75pt" to="416.7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U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" strokeweight="1.25pt"/>
            </w:pict>
          </mc:Fallback>
        </mc:AlternateContent>
      </w: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0</wp:posOffset>
                </wp:positionH>
                <wp:positionV relativeFrom="paragraph">
                  <wp:posOffset>55879</wp:posOffset>
                </wp:positionV>
                <wp:extent cx="5292090" cy="0"/>
                <wp:effectExtent l="0" t="0" r="2286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j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" strokeweight="1.25pt"/>
            </w:pict>
          </mc:Fallback>
        </mc:AlternateContent>
      </w:r>
      <w:r w:rsidR="00393AF7" w:rsidRPr="00DD1BB4">
        <w:rPr>
          <w:rFonts w:ascii="仿宋_GB2312" w:eastAsia="仿宋_GB2312" w:hint="eastAsia"/>
          <w:noProof/>
          <w:sz w:val="28"/>
          <w:szCs w:val="28"/>
        </w:rPr>
        <w:t>管理学院团委</w:t>
      </w:r>
      <w:r w:rsidR="00393AF7">
        <w:rPr>
          <w:rFonts w:ascii="仿宋_GB2312" w:eastAsia="仿宋_GB2312" w:hint="eastAsia"/>
          <w:noProof/>
          <w:sz w:val="28"/>
          <w:szCs w:val="28"/>
        </w:rPr>
        <w:t xml:space="preserve">     </w:t>
      </w:r>
      <w:r w:rsidR="00393AF7" w:rsidRPr="006875A8">
        <w:rPr>
          <w:rFonts w:ascii="仿宋_GB2312" w:eastAsia="仿宋_GB2312" w:hint="eastAsia"/>
          <w:sz w:val="28"/>
          <w:szCs w:val="28"/>
        </w:rPr>
        <w:tab/>
      </w:r>
      <w:r w:rsidR="00393AF7" w:rsidRPr="006875A8">
        <w:rPr>
          <w:rFonts w:eastAsia="仿宋_GB2312"/>
          <w:sz w:val="28"/>
          <w:szCs w:val="28"/>
        </w:rPr>
        <w:tab/>
      </w:r>
      <w:r w:rsidR="00393AF7">
        <w:rPr>
          <w:rFonts w:eastAsia="仿宋_GB2312" w:hint="eastAsia"/>
          <w:sz w:val="28"/>
          <w:szCs w:val="28"/>
        </w:rPr>
        <w:t xml:space="preserve">           </w:t>
      </w:r>
      <w:r w:rsidR="00393AF7" w:rsidRPr="006875A8">
        <w:rPr>
          <w:rFonts w:eastAsia="仿宋_GB2312" w:hint="eastAsia"/>
          <w:sz w:val="28"/>
          <w:szCs w:val="28"/>
        </w:rPr>
        <w:t xml:space="preserve"> </w:t>
      </w:r>
      <w:r w:rsidR="005946CD">
        <w:rPr>
          <w:rFonts w:eastAsia="仿宋_GB2312" w:hint="eastAsia"/>
          <w:sz w:val="28"/>
          <w:szCs w:val="28"/>
        </w:rPr>
        <w:t xml:space="preserve">  </w:t>
      </w:r>
      <w:r w:rsidR="00393AF7">
        <w:rPr>
          <w:rFonts w:eastAsia="仿宋_GB2312" w:hint="eastAsia"/>
          <w:sz w:val="28"/>
          <w:szCs w:val="28"/>
        </w:rPr>
        <w:t>2013</w:t>
      </w:r>
      <w:r w:rsidR="00393AF7">
        <w:rPr>
          <w:rFonts w:eastAsia="仿宋_GB2312" w:hint="eastAsia"/>
          <w:sz w:val="28"/>
          <w:szCs w:val="28"/>
        </w:rPr>
        <w:t>年</w:t>
      </w:r>
      <w:r w:rsidR="005946CD">
        <w:rPr>
          <w:rFonts w:eastAsia="仿宋_GB2312" w:hint="eastAsia"/>
          <w:sz w:val="28"/>
          <w:szCs w:val="28"/>
        </w:rPr>
        <w:t>5</w:t>
      </w:r>
      <w:r w:rsidR="00393AF7">
        <w:rPr>
          <w:rFonts w:eastAsia="仿宋_GB2312" w:hint="eastAsia"/>
          <w:sz w:val="28"/>
          <w:szCs w:val="28"/>
        </w:rPr>
        <w:t>月</w:t>
      </w:r>
      <w:r w:rsidR="005946CD">
        <w:rPr>
          <w:rFonts w:eastAsia="仿宋_GB2312" w:hint="eastAsia"/>
          <w:sz w:val="28"/>
          <w:szCs w:val="28"/>
        </w:rPr>
        <w:t>1</w:t>
      </w:r>
      <w:r w:rsidR="00393AF7">
        <w:rPr>
          <w:rFonts w:eastAsia="仿宋_GB2312" w:hint="eastAsia"/>
          <w:sz w:val="28"/>
          <w:szCs w:val="28"/>
        </w:rPr>
        <w:t>日</w:t>
      </w:r>
      <w:r w:rsidR="00393AF7" w:rsidRPr="006875A8">
        <w:rPr>
          <w:rFonts w:ascii="仿宋_GB2312" w:eastAsia="仿宋_GB2312" w:hint="eastAsia"/>
          <w:sz w:val="28"/>
          <w:szCs w:val="28"/>
        </w:rPr>
        <w:t>印发</w:t>
      </w:r>
    </w:p>
    <w:sectPr w:rsidR="00393AF7" w:rsidRPr="00807F8A" w:rsidSect="00144FBD">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38C" w:rsidRDefault="0028638C" w:rsidP="007450C0">
      <w:r>
        <w:separator/>
      </w:r>
    </w:p>
  </w:endnote>
  <w:endnote w:type="continuationSeparator" w:id="0">
    <w:p w:rsidR="0028638C" w:rsidRDefault="0028638C" w:rsidP="0074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38C" w:rsidRDefault="0028638C" w:rsidP="007450C0">
      <w:r>
        <w:separator/>
      </w:r>
    </w:p>
  </w:footnote>
  <w:footnote w:type="continuationSeparator" w:id="0">
    <w:p w:rsidR="0028638C" w:rsidRDefault="0028638C" w:rsidP="00745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0000000"/>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3"/>
    <w:multiLevelType w:val="singleLevel"/>
    <w:tmpl w:val="00000003"/>
    <w:lvl w:ilvl="0">
      <w:start w:val="9"/>
      <w:numFmt w:val="chineseCounting"/>
      <w:suff w:val="nothing"/>
      <w:lvlText w:val="%1．"/>
      <w:lvlJc w:val="left"/>
    </w:lvl>
  </w:abstractNum>
  <w:abstractNum w:abstractNumId="2">
    <w:nsid w:val="00000005"/>
    <w:multiLevelType w:val="multilevel"/>
    <w:tmpl w:val="00000005"/>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8"/>
    <w:multiLevelType w:val="multilevel"/>
    <w:tmpl w:val="00000008"/>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1140"/>
        </w:tabs>
        <w:ind w:left="114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B"/>
    <w:multiLevelType w:val="multilevel"/>
    <w:tmpl w:val="0000000B"/>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C"/>
    <w:multiLevelType w:val="singleLevel"/>
    <w:tmpl w:val="0000000C"/>
    <w:lvl w:ilvl="0">
      <w:start w:val="8"/>
      <w:numFmt w:val="chineseCounting"/>
      <w:suff w:val="nothing"/>
      <w:lvlText w:val="%1."/>
      <w:lvlJc w:val="left"/>
    </w:lvl>
  </w:abstractNum>
  <w:abstractNum w:abstractNumId="6">
    <w:nsid w:val="00000010"/>
    <w:multiLevelType w:val="multilevel"/>
    <w:tmpl w:val="CE0AF1F4"/>
    <w:lvl w:ilvl="0">
      <w:start w:val="1"/>
      <w:numFmt w:val="decimal"/>
      <w:lvlText w:val="（%1）"/>
      <w:lvlJc w:val="left"/>
      <w:pPr>
        <w:tabs>
          <w:tab w:val="num" w:pos="720"/>
        </w:tabs>
        <w:ind w:left="720" w:hanging="720"/>
      </w:pPr>
      <w:rPr>
        <w:rFonts w:hint="eastAsia"/>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9A40C09"/>
    <w:multiLevelType w:val="hybridMultilevel"/>
    <w:tmpl w:val="F0D4BC9C"/>
    <w:lvl w:ilvl="0" w:tplc="B396FDC4">
      <w:start w:val="2"/>
      <w:numFmt w:val="decimal"/>
      <w:lvlText w:val="%1."/>
      <w:lvlJc w:val="left"/>
      <w:pPr>
        <w:ind w:left="720" w:hanging="360"/>
      </w:pPr>
      <w:rPr>
        <w:rFonts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0EE22949"/>
    <w:multiLevelType w:val="hybridMultilevel"/>
    <w:tmpl w:val="3C6EBC7C"/>
    <w:lvl w:ilvl="0" w:tplc="0409000F">
      <w:start w:val="1"/>
      <w:numFmt w:val="decimal"/>
      <w:lvlText w:val="%1."/>
      <w:lvlJc w:val="left"/>
      <w:pPr>
        <w:ind w:left="1015" w:hanging="735"/>
      </w:pPr>
      <w:rPr>
        <w:rFonts w:hint="eastAsia"/>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9">
    <w:nsid w:val="2D7B11E6"/>
    <w:multiLevelType w:val="hybridMultilevel"/>
    <w:tmpl w:val="7A5A403A"/>
    <w:lvl w:ilvl="0" w:tplc="04090013">
      <w:start w:val="1"/>
      <w:numFmt w:val="chineseCountingThousand"/>
      <w:lvlText w:val="%1、"/>
      <w:lvlJc w:val="left"/>
      <w:pPr>
        <w:ind w:left="500" w:hanging="360"/>
      </w:pPr>
      <w:rPr>
        <w:rFonts w:hint="eastAsia"/>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10">
    <w:nsid w:val="33810E4F"/>
    <w:multiLevelType w:val="hybridMultilevel"/>
    <w:tmpl w:val="4F640728"/>
    <w:lvl w:ilvl="0" w:tplc="FB686148">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37602671"/>
    <w:multiLevelType w:val="hybridMultilevel"/>
    <w:tmpl w:val="A022B766"/>
    <w:lvl w:ilvl="0" w:tplc="0409000F">
      <w:start w:val="1"/>
      <w:numFmt w:val="decimal"/>
      <w:lvlText w:val="%1."/>
      <w:lvlJc w:val="left"/>
      <w:pPr>
        <w:ind w:left="660" w:hanging="420"/>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2">
    <w:nsid w:val="41CB3D21"/>
    <w:multiLevelType w:val="hybridMultilevel"/>
    <w:tmpl w:val="FC9CBA8C"/>
    <w:lvl w:ilvl="0" w:tplc="FB686148">
      <w:start w:val="1"/>
      <w:numFmt w:val="decimal"/>
      <w:lvlText w:val="（%1）"/>
      <w:lvlJc w:val="left"/>
      <w:pPr>
        <w:ind w:left="1420" w:hanging="420"/>
      </w:pPr>
      <w:rPr>
        <w:rFonts w:hint="eastAsia"/>
      </w:rPr>
    </w:lvl>
    <w:lvl w:ilvl="1" w:tplc="04090019" w:tentative="1">
      <w:start w:val="1"/>
      <w:numFmt w:val="lowerLetter"/>
      <w:lvlText w:val="%2)"/>
      <w:lvlJc w:val="left"/>
      <w:pPr>
        <w:ind w:left="840" w:hanging="420"/>
      </w:pPr>
    </w:lvl>
    <w:lvl w:ilvl="2" w:tplc="FB686148">
      <w:start w:val="1"/>
      <w:numFmt w:val="decimal"/>
      <w:lvlText w:val="（%3）"/>
      <w:lvlJc w:val="left"/>
      <w:pPr>
        <w:ind w:left="1129"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E23D06"/>
    <w:multiLevelType w:val="hybridMultilevel"/>
    <w:tmpl w:val="E820C55E"/>
    <w:lvl w:ilvl="0" w:tplc="62108C9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07B486A"/>
    <w:multiLevelType w:val="hybridMultilevel"/>
    <w:tmpl w:val="F70E7F5A"/>
    <w:lvl w:ilvl="0" w:tplc="6D2CB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3C854C5"/>
    <w:multiLevelType w:val="hybridMultilevel"/>
    <w:tmpl w:val="8E68B56A"/>
    <w:lvl w:ilvl="0" w:tplc="0409000F">
      <w:start w:val="1"/>
      <w:numFmt w:val="decimal"/>
      <w:lvlText w:val="%1."/>
      <w:lvlJc w:val="left"/>
      <w:pPr>
        <w:ind w:left="1020" w:hanging="750"/>
      </w:pPr>
      <w:rPr>
        <w:rFonts w:hint="eastAsia"/>
      </w:rPr>
    </w:lvl>
    <w:lvl w:ilvl="1" w:tplc="04090019" w:tentative="1">
      <w:start w:val="1"/>
      <w:numFmt w:val="lowerLetter"/>
      <w:lvlText w:val="%2)"/>
      <w:lvlJc w:val="left"/>
      <w:pPr>
        <w:ind w:left="1110" w:hanging="420"/>
      </w:pPr>
    </w:lvl>
    <w:lvl w:ilvl="2" w:tplc="0409001B" w:tentative="1">
      <w:start w:val="1"/>
      <w:numFmt w:val="lowerRoman"/>
      <w:lvlText w:val="%3."/>
      <w:lvlJc w:val="right"/>
      <w:pPr>
        <w:ind w:left="1530" w:hanging="420"/>
      </w:pPr>
    </w:lvl>
    <w:lvl w:ilvl="3" w:tplc="0409000F" w:tentative="1">
      <w:start w:val="1"/>
      <w:numFmt w:val="decimal"/>
      <w:lvlText w:val="%4."/>
      <w:lvlJc w:val="left"/>
      <w:pPr>
        <w:ind w:left="1950" w:hanging="420"/>
      </w:pPr>
    </w:lvl>
    <w:lvl w:ilvl="4" w:tplc="04090019" w:tentative="1">
      <w:start w:val="1"/>
      <w:numFmt w:val="lowerLetter"/>
      <w:lvlText w:val="%5)"/>
      <w:lvlJc w:val="left"/>
      <w:pPr>
        <w:ind w:left="2370" w:hanging="420"/>
      </w:pPr>
    </w:lvl>
    <w:lvl w:ilvl="5" w:tplc="0409001B" w:tentative="1">
      <w:start w:val="1"/>
      <w:numFmt w:val="lowerRoman"/>
      <w:lvlText w:val="%6."/>
      <w:lvlJc w:val="right"/>
      <w:pPr>
        <w:ind w:left="2790" w:hanging="420"/>
      </w:pPr>
    </w:lvl>
    <w:lvl w:ilvl="6" w:tplc="0409000F" w:tentative="1">
      <w:start w:val="1"/>
      <w:numFmt w:val="decimal"/>
      <w:lvlText w:val="%7."/>
      <w:lvlJc w:val="left"/>
      <w:pPr>
        <w:ind w:left="3210" w:hanging="420"/>
      </w:pPr>
    </w:lvl>
    <w:lvl w:ilvl="7" w:tplc="04090019" w:tentative="1">
      <w:start w:val="1"/>
      <w:numFmt w:val="lowerLetter"/>
      <w:lvlText w:val="%8)"/>
      <w:lvlJc w:val="left"/>
      <w:pPr>
        <w:ind w:left="3630" w:hanging="420"/>
      </w:pPr>
    </w:lvl>
    <w:lvl w:ilvl="8" w:tplc="0409001B" w:tentative="1">
      <w:start w:val="1"/>
      <w:numFmt w:val="lowerRoman"/>
      <w:lvlText w:val="%9."/>
      <w:lvlJc w:val="right"/>
      <w:pPr>
        <w:ind w:left="4050" w:hanging="420"/>
      </w:pPr>
    </w:lvl>
  </w:abstractNum>
  <w:abstractNum w:abstractNumId="16">
    <w:nsid w:val="5400539B"/>
    <w:multiLevelType w:val="hybridMultilevel"/>
    <w:tmpl w:val="63A643F4"/>
    <w:lvl w:ilvl="0" w:tplc="0409000F">
      <w:start w:val="1"/>
      <w:numFmt w:val="decimal"/>
      <w:lvlText w:val="%1."/>
      <w:lvlJc w:val="left"/>
      <w:pPr>
        <w:ind w:left="1364" w:hanging="1080"/>
      </w:pPr>
      <w:rPr>
        <w:rFonts w:hint="eastAsia"/>
        <w:color w:val="auto"/>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7">
    <w:nsid w:val="542148DA"/>
    <w:multiLevelType w:val="hybridMultilevel"/>
    <w:tmpl w:val="D99CD94C"/>
    <w:lvl w:ilvl="0" w:tplc="EC4A6D78">
      <w:start w:val="3"/>
      <w:numFmt w:val="decimal"/>
      <w:lvlText w:val="%1．"/>
      <w:lvlJc w:val="left"/>
      <w:pPr>
        <w:ind w:left="860" w:hanging="720"/>
      </w:pPr>
      <w:rPr>
        <w:rFonts w:ascii="Times New Roman" w:hAnsi="Times New Roman" w:cs="Times New Roman"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18">
    <w:nsid w:val="56913B5D"/>
    <w:multiLevelType w:val="hybridMultilevel"/>
    <w:tmpl w:val="31B2C62E"/>
    <w:lvl w:ilvl="0" w:tplc="6CCC47B4">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nsid w:val="58A62D24"/>
    <w:multiLevelType w:val="hybridMultilevel"/>
    <w:tmpl w:val="54AA83B4"/>
    <w:lvl w:ilvl="0" w:tplc="46186B78">
      <w:start w:val="8"/>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6633622"/>
    <w:multiLevelType w:val="hybridMultilevel"/>
    <w:tmpl w:val="415027BA"/>
    <w:lvl w:ilvl="0" w:tplc="8EF857B2">
      <w:start w:val="1"/>
      <w:numFmt w:val="chineseCountingThousand"/>
      <w:lvlText w:val="%1、"/>
      <w:lvlJc w:val="left"/>
      <w:pPr>
        <w:ind w:left="420" w:hanging="420"/>
      </w:pPr>
      <w:rPr>
        <w:rFonts w:ascii="黑体" w:eastAsia="黑体" w:hAnsi="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1F7E4A"/>
    <w:multiLevelType w:val="hybridMultilevel"/>
    <w:tmpl w:val="C81A39F2"/>
    <w:lvl w:ilvl="0" w:tplc="17C08280">
      <w:start w:val="1"/>
      <w:numFmt w:val="decimal"/>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2">
    <w:nsid w:val="6FFC65D4"/>
    <w:multiLevelType w:val="hybridMultilevel"/>
    <w:tmpl w:val="973A0126"/>
    <w:lvl w:ilvl="0" w:tplc="FB686148">
      <w:start w:val="1"/>
      <w:numFmt w:val="decimal"/>
      <w:lvlText w:val="（%1）"/>
      <w:lvlJc w:val="left"/>
      <w:pPr>
        <w:ind w:left="1271" w:hanging="420"/>
      </w:pPr>
      <w:rPr>
        <w:rFonts w:hint="eastAsia"/>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3">
    <w:nsid w:val="7741512D"/>
    <w:multiLevelType w:val="hybridMultilevel"/>
    <w:tmpl w:val="4ED00FB8"/>
    <w:lvl w:ilvl="0" w:tplc="0409000F">
      <w:start w:val="1"/>
      <w:numFmt w:val="decimal"/>
      <w:lvlText w:val="%1."/>
      <w:lvlJc w:val="left"/>
      <w:pPr>
        <w:ind w:left="1015" w:hanging="735"/>
      </w:pPr>
      <w:rPr>
        <w:rFonts w:hint="eastAsia"/>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4">
    <w:nsid w:val="7C760CD1"/>
    <w:multiLevelType w:val="hybridMultilevel"/>
    <w:tmpl w:val="EDCC342A"/>
    <w:lvl w:ilvl="0" w:tplc="1B200018">
      <w:start w:val="8"/>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DFB662C"/>
    <w:multiLevelType w:val="hybridMultilevel"/>
    <w:tmpl w:val="D0FCF050"/>
    <w:lvl w:ilvl="0" w:tplc="5A4EC01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0"/>
  </w:num>
  <w:num w:numId="5">
    <w:abstractNumId w:val="2"/>
  </w:num>
  <w:num w:numId="6">
    <w:abstractNumId w:val="6"/>
  </w:num>
  <w:num w:numId="7">
    <w:abstractNumId w:val="4"/>
  </w:num>
  <w:num w:numId="8">
    <w:abstractNumId w:val="19"/>
  </w:num>
  <w:num w:numId="9">
    <w:abstractNumId w:val="24"/>
  </w:num>
  <w:num w:numId="10">
    <w:abstractNumId w:val="13"/>
  </w:num>
  <w:num w:numId="11">
    <w:abstractNumId w:val="14"/>
  </w:num>
  <w:num w:numId="12">
    <w:abstractNumId w:val="9"/>
  </w:num>
  <w:num w:numId="13">
    <w:abstractNumId w:val="7"/>
  </w:num>
  <w:num w:numId="14">
    <w:abstractNumId w:val="16"/>
  </w:num>
  <w:num w:numId="15">
    <w:abstractNumId w:val="8"/>
  </w:num>
  <w:num w:numId="16">
    <w:abstractNumId w:val="15"/>
  </w:num>
  <w:num w:numId="17">
    <w:abstractNumId w:val="17"/>
  </w:num>
  <w:num w:numId="18">
    <w:abstractNumId w:val="23"/>
  </w:num>
  <w:num w:numId="19">
    <w:abstractNumId w:val="11"/>
  </w:num>
  <w:num w:numId="20">
    <w:abstractNumId w:val="21"/>
  </w:num>
  <w:num w:numId="21">
    <w:abstractNumId w:val="20"/>
  </w:num>
  <w:num w:numId="22">
    <w:abstractNumId w:val="25"/>
  </w:num>
  <w:num w:numId="23">
    <w:abstractNumId w:val="18"/>
  </w:num>
  <w:num w:numId="24">
    <w:abstractNumId w:val="12"/>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0C0"/>
    <w:rsid w:val="00033E81"/>
    <w:rsid w:val="00041B0C"/>
    <w:rsid w:val="00056A7F"/>
    <w:rsid w:val="0007413C"/>
    <w:rsid w:val="00084F39"/>
    <w:rsid w:val="000A4E1D"/>
    <w:rsid w:val="000B2226"/>
    <w:rsid w:val="0010590D"/>
    <w:rsid w:val="00120783"/>
    <w:rsid w:val="00133FEA"/>
    <w:rsid w:val="001425B0"/>
    <w:rsid w:val="00144FBD"/>
    <w:rsid w:val="00151A01"/>
    <w:rsid w:val="00173AF6"/>
    <w:rsid w:val="001876CA"/>
    <w:rsid w:val="00192B65"/>
    <w:rsid w:val="001A1CEF"/>
    <w:rsid w:val="001B64E5"/>
    <w:rsid w:val="001C4841"/>
    <w:rsid w:val="001C4DB0"/>
    <w:rsid w:val="001C7626"/>
    <w:rsid w:val="00210FFA"/>
    <w:rsid w:val="002126B7"/>
    <w:rsid w:val="00260C34"/>
    <w:rsid w:val="0028638C"/>
    <w:rsid w:val="002865AA"/>
    <w:rsid w:val="00293B47"/>
    <w:rsid w:val="002A0482"/>
    <w:rsid w:val="002A2DE4"/>
    <w:rsid w:val="002E42E5"/>
    <w:rsid w:val="002F069D"/>
    <w:rsid w:val="002F1EA4"/>
    <w:rsid w:val="003178D6"/>
    <w:rsid w:val="0032778F"/>
    <w:rsid w:val="00350515"/>
    <w:rsid w:val="00371007"/>
    <w:rsid w:val="00393AF7"/>
    <w:rsid w:val="00394835"/>
    <w:rsid w:val="003B37BB"/>
    <w:rsid w:val="003E2284"/>
    <w:rsid w:val="003E3BA9"/>
    <w:rsid w:val="004134E5"/>
    <w:rsid w:val="004501F3"/>
    <w:rsid w:val="00457650"/>
    <w:rsid w:val="004C494B"/>
    <w:rsid w:val="004F314E"/>
    <w:rsid w:val="00507AB2"/>
    <w:rsid w:val="00525CE4"/>
    <w:rsid w:val="00561CFE"/>
    <w:rsid w:val="0057602E"/>
    <w:rsid w:val="00580477"/>
    <w:rsid w:val="005814CF"/>
    <w:rsid w:val="005946CD"/>
    <w:rsid w:val="005E61E1"/>
    <w:rsid w:val="00612C4A"/>
    <w:rsid w:val="00632DEC"/>
    <w:rsid w:val="00637604"/>
    <w:rsid w:val="0064310E"/>
    <w:rsid w:val="00645946"/>
    <w:rsid w:val="00680E2C"/>
    <w:rsid w:val="00682E7F"/>
    <w:rsid w:val="006D2008"/>
    <w:rsid w:val="007450C0"/>
    <w:rsid w:val="007569DD"/>
    <w:rsid w:val="00775D34"/>
    <w:rsid w:val="007973FC"/>
    <w:rsid w:val="007C720D"/>
    <w:rsid w:val="007E741D"/>
    <w:rsid w:val="00807F8A"/>
    <w:rsid w:val="00812993"/>
    <w:rsid w:val="00830681"/>
    <w:rsid w:val="00843019"/>
    <w:rsid w:val="00871AD8"/>
    <w:rsid w:val="008B619E"/>
    <w:rsid w:val="008F7116"/>
    <w:rsid w:val="00900828"/>
    <w:rsid w:val="0090595C"/>
    <w:rsid w:val="0091050A"/>
    <w:rsid w:val="00943EBD"/>
    <w:rsid w:val="009A1919"/>
    <w:rsid w:val="009A4AC6"/>
    <w:rsid w:val="009C2565"/>
    <w:rsid w:val="009E0FB5"/>
    <w:rsid w:val="009F6620"/>
    <w:rsid w:val="00A010CE"/>
    <w:rsid w:val="00A05E48"/>
    <w:rsid w:val="00A0672A"/>
    <w:rsid w:val="00A61F49"/>
    <w:rsid w:val="00A814DB"/>
    <w:rsid w:val="00AC6487"/>
    <w:rsid w:val="00AF0860"/>
    <w:rsid w:val="00B41B26"/>
    <w:rsid w:val="00B4379D"/>
    <w:rsid w:val="00B544DB"/>
    <w:rsid w:val="00B57DD0"/>
    <w:rsid w:val="00BB51C1"/>
    <w:rsid w:val="00BD4925"/>
    <w:rsid w:val="00BF33A9"/>
    <w:rsid w:val="00C25FBE"/>
    <w:rsid w:val="00C6161D"/>
    <w:rsid w:val="00C74495"/>
    <w:rsid w:val="00C75BD6"/>
    <w:rsid w:val="00C8319A"/>
    <w:rsid w:val="00CA116F"/>
    <w:rsid w:val="00CA4013"/>
    <w:rsid w:val="00CB7FBA"/>
    <w:rsid w:val="00CD6772"/>
    <w:rsid w:val="00D342DE"/>
    <w:rsid w:val="00D61E72"/>
    <w:rsid w:val="00D75677"/>
    <w:rsid w:val="00D77A2C"/>
    <w:rsid w:val="00DB5D7F"/>
    <w:rsid w:val="00DC7AA7"/>
    <w:rsid w:val="00DE1EC6"/>
    <w:rsid w:val="00DF208F"/>
    <w:rsid w:val="00DF58A0"/>
    <w:rsid w:val="00DF75FA"/>
    <w:rsid w:val="00E26DE6"/>
    <w:rsid w:val="00E3002E"/>
    <w:rsid w:val="00E3654E"/>
    <w:rsid w:val="00E96AED"/>
    <w:rsid w:val="00EB58BB"/>
    <w:rsid w:val="00ED14AC"/>
    <w:rsid w:val="00ED4ABA"/>
    <w:rsid w:val="00EF5900"/>
    <w:rsid w:val="00EF66F1"/>
    <w:rsid w:val="00F07737"/>
    <w:rsid w:val="00F11AC0"/>
    <w:rsid w:val="00F24008"/>
    <w:rsid w:val="00F33B2F"/>
    <w:rsid w:val="00F4210C"/>
    <w:rsid w:val="00F456C0"/>
    <w:rsid w:val="00F542A8"/>
    <w:rsid w:val="00F77647"/>
    <w:rsid w:val="00F81B02"/>
    <w:rsid w:val="00F83644"/>
    <w:rsid w:val="00F96699"/>
    <w:rsid w:val="00FC22C7"/>
    <w:rsid w:val="00FF2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Date"/>
    <w:basedOn w:val="a"/>
    <w:next w:val="a"/>
    <w:pPr>
      <w:ind w:leftChars="2500" w:left="100"/>
    </w:pPr>
    <w:rPr>
      <w:rFonts w:ascii="Verdana" w:hAnsi="Verdana"/>
      <w:b/>
      <w:color w:val="000000"/>
      <w:kern w:val="0"/>
    </w:rPr>
  </w:style>
  <w:style w:type="paragraph" w:styleId="a5">
    <w:name w:val="header"/>
    <w:basedOn w:val="a"/>
    <w:link w:val="Char"/>
    <w:rsid w:val="007450C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7450C0"/>
    <w:rPr>
      <w:kern w:val="2"/>
      <w:sz w:val="18"/>
      <w:szCs w:val="18"/>
    </w:rPr>
  </w:style>
  <w:style w:type="paragraph" w:styleId="a6">
    <w:name w:val="footer"/>
    <w:basedOn w:val="a"/>
    <w:link w:val="Char0"/>
    <w:rsid w:val="007450C0"/>
    <w:pPr>
      <w:tabs>
        <w:tab w:val="center" w:pos="4153"/>
        <w:tab w:val="right" w:pos="8306"/>
      </w:tabs>
      <w:snapToGrid w:val="0"/>
      <w:jc w:val="left"/>
    </w:pPr>
    <w:rPr>
      <w:sz w:val="18"/>
      <w:szCs w:val="18"/>
    </w:rPr>
  </w:style>
  <w:style w:type="character" w:customStyle="1" w:styleId="Char0">
    <w:name w:val="页脚 Char"/>
    <w:link w:val="a6"/>
    <w:rsid w:val="007450C0"/>
    <w:rPr>
      <w:kern w:val="2"/>
      <w:sz w:val="18"/>
      <w:szCs w:val="18"/>
    </w:rPr>
  </w:style>
  <w:style w:type="paragraph" w:customStyle="1" w:styleId="p0">
    <w:name w:val="p0"/>
    <w:basedOn w:val="a"/>
    <w:rsid w:val="009A1919"/>
    <w:pPr>
      <w:widowControl/>
    </w:pPr>
    <w:rPr>
      <w:rFonts w:ascii="Calibri" w:hAnsi="Calibri" w:cs="Calibri"/>
      <w:kern w:val="0"/>
      <w:szCs w:val="21"/>
    </w:rPr>
  </w:style>
  <w:style w:type="paragraph" w:customStyle="1" w:styleId="p15">
    <w:name w:val="p15"/>
    <w:basedOn w:val="a"/>
    <w:rsid w:val="001C4DB0"/>
    <w:pPr>
      <w:widowControl/>
      <w:spacing w:before="240" w:after="60"/>
      <w:jc w:val="center"/>
    </w:pPr>
    <w:rPr>
      <w:rFonts w:ascii="Cambria" w:hAnsi="Cambria" w:cs="宋体"/>
      <w:b/>
      <w:bCs/>
      <w:kern w:val="0"/>
      <w:sz w:val="32"/>
      <w:szCs w:val="32"/>
    </w:rPr>
  </w:style>
  <w:style w:type="table" w:styleId="a7">
    <w:name w:val="Table Grid"/>
    <w:basedOn w:val="a1"/>
    <w:uiPriority w:val="59"/>
    <w:rsid w:val="001C4DB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173AF6"/>
    <w:pPr>
      <w:widowControl/>
      <w:spacing w:before="100" w:beforeAutospacing="1" w:after="100" w:afterAutospacing="1"/>
      <w:jc w:val="left"/>
    </w:pPr>
    <w:rPr>
      <w:rFonts w:ascii="宋体" w:hAnsi="宋体" w:cs="宋体"/>
      <w:kern w:val="0"/>
      <w:sz w:val="24"/>
      <w:szCs w:val="24"/>
    </w:rPr>
  </w:style>
  <w:style w:type="paragraph" w:styleId="HTML">
    <w:name w:val="HTML Preformatted"/>
    <w:basedOn w:val="a"/>
    <w:link w:val="HTMLChar"/>
    <w:uiPriority w:val="99"/>
    <w:unhideWhenUsed/>
    <w:rsid w:val="00173A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character" w:customStyle="1" w:styleId="HTMLChar">
    <w:name w:val="HTML 预设格式 Char"/>
    <w:link w:val="HTML"/>
    <w:uiPriority w:val="99"/>
    <w:rsid w:val="00173AF6"/>
    <w:rPr>
      <w:rFonts w:ascii="Arial" w:hAnsi="Arial" w:cs="Arial"/>
      <w:sz w:val="24"/>
      <w:szCs w:val="24"/>
    </w:rPr>
  </w:style>
  <w:style w:type="paragraph" w:customStyle="1" w:styleId="-11">
    <w:name w:val="彩色列表 - 强调文字颜色 11"/>
    <w:basedOn w:val="a"/>
    <w:uiPriority w:val="34"/>
    <w:qFormat/>
    <w:rsid w:val="00580477"/>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Date"/>
    <w:basedOn w:val="a"/>
    <w:next w:val="a"/>
    <w:pPr>
      <w:ind w:leftChars="2500" w:left="100"/>
    </w:pPr>
    <w:rPr>
      <w:rFonts w:ascii="Verdana" w:hAnsi="Verdana"/>
      <w:b/>
      <w:color w:val="000000"/>
      <w:kern w:val="0"/>
    </w:rPr>
  </w:style>
  <w:style w:type="paragraph" w:styleId="a5">
    <w:name w:val="header"/>
    <w:basedOn w:val="a"/>
    <w:link w:val="Char"/>
    <w:rsid w:val="007450C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7450C0"/>
    <w:rPr>
      <w:kern w:val="2"/>
      <w:sz w:val="18"/>
      <w:szCs w:val="18"/>
    </w:rPr>
  </w:style>
  <w:style w:type="paragraph" w:styleId="a6">
    <w:name w:val="footer"/>
    <w:basedOn w:val="a"/>
    <w:link w:val="Char0"/>
    <w:rsid w:val="007450C0"/>
    <w:pPr>
      <w:tabs>
        <w:tab w:val="center" w:pos="4153"/>
        <w:tab w:val="right" w:pos="8306"/>
      </w:tabs>
      <w:snapToGrid w:val="0"/>
      <w:jc w:val="left"/>
    </w:pPr>
    <w:rPr>
      <w:sz w:val="18"/>
      <w:szCs w:val="18"/>
    </w:rPr>
  </w:style>
  <w:style w:type="character" w:customStyle="1" w:styleId="Char0">
    <w:name w:val="页脚 Char"/>
    <w:link w:val="a6"/>
    <w:rsid w:val="007450C0"/>
    <w:rPr>
      <w:kern w:val="2"/>
      <w:sz w:val="18"/>
      <w:szCs w:val="18"/>
    </w:rPr>
  </w:style>
  <w:style w:type="paragraph" w:customStyle="1" w:styleId="p0">
    <w:name w:val="p0"/>
    <w:basedOn w:val="a"/>
    <w:rsid w:val="009A1919"/>
    <w:pPr>
      <w:widowControl/>
    </w:pPr>
    <w:rPr>
      <w:rFonts w:ascii="Calibri" w:hAnsi="Calibri" w:cs="Calibri"/>
      <w:kern w:val="0"/>
      <w:szCs w:val="21"/>
    </w:rPr>
  </w:style>
  <w:style w:type="paragraph" w:customStyle="1" w:styleId="p15">
    <w:name w:val="p15"/>
    <w:basedOn w:val="a"/>
    <w:rsid w:val="001C4DB0"/>
    <w:pPr>
      <w:widowControl/>
      <w:spacing w:before="240" w:after="60"/>
      <w:jc w:val="center"/>
    </w:pPr>
    <w:rPr>
      <w:rFonts w:ascii="Cambria" w:hAnsi="Cambria" w:cs="宋体"/>
      <w:b/>
      <w:bCs/>
      <w:kern w:val="0"/>
      <w:sz w:val="32"/>
      <w:szCs w:val="32"/>
    </w:rPr>
  </w:style>
  <w:style w:type="table" w:styleId="a7">
    <w:name w:val="Table Grid"/>
    <w:basedOn w:val="a1"/>
    <w:uiPriority w:val="59"/>
    <w:rsid w:val="001C4DB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173AF6"/>
    <w:pPr>
      <w:widowControl/>
      <w:spacing w:before="100" w:beforeAutospacing="1" w:after="100" w:afterAutospacing="1"/>
      <w:jc w:val="left"/>
    </w:pPr>
    <w:rPr>
      <w:rFonts w:ascii="宋体" w:hAnsi="宋体" w:cs="宋体"/>
      <w:kern w:val="0"/>
      <w:sz w:val="24"/>
      <w:szCs w:val="24"/>
    </w:rPr>
  </w:style>
  <w:style w:type="paragraph" w:styleId="HTML">
    <w:name w:val="HTML Preformatted"/>
    <w:basedOn w:val="a"/>
    <w:link w:val="HTMLChar"/>
    <w:uiPriority w:val="99"/>
    <w:unhideWhenUsed/>
    <w:rsid w:val="00173A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character" w:customStyle="1" w:styleId="HTMLChar">
    <w:name w:val="HTML 预设格式 Char"/>
    <w:link w:val="HTML"/>
    <w:uiPriority w:val="99"/>
    <w:rsid w:val="00173AF6"/>
    <w:rPr>
      <w:rFonts w:ascii="Arial" w:hAnsi="Arial" w:cs="Arial"/>
      <w:sz w:val="24"/>
      <w:szCs w:val="24"/>
    </w:rPr>
  </w:style>
  <w:style w:type="paragraph" w:customStyle="1" w:styleId="-11">
    <w:name w:val="彩色列表 - 强调文字颜色 11"/>
    <w:basedOn w:val="a"/>
    <w:uiPriority w:val="34"/>
    <w:qFormat/>
    <w:rsid w:val="00580477"/>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3628">
      <w:bodyDiv w:val="1"/>
      <w:marLeft w:val="0"/>
      <w:marRight w:val="0"/>
      <w:marTop w:val="0"/>
      <w:marBottom w:val="0"/>
      <w:divBdr>
        <w:top w:val="none" w:sz="0" w:space="0" w:color="auto"/>
        <w:left w:val="none" w:sz="0" w:space="0" w:color="auto"/>
        <w:bottom w:val="none" w:sz="0" w:space="0" w:color="auto"/>
        <w:right w:val="none" w:sz="0" w:space="0" w:color="auto"/>
      </w:divBdr>
    </w:div>
    <w:div w:id="638802807">
      <w:bodyDiv w:val="1"/>
      <w:marLeft w:val="30"/>
      <w:marRight w:val="30"/>
      <w:marTop w:val="0"/>
      <w:marBottom w:val="0"/>
      <w:divBdr>
        <w:top w:val="none" w:sz="0" w:space="0" w:color="auto"/>
        <w:left w:val="none" w:sz="0" w:space="0" w:color="auto"/>
        <w:bottom w:val="none" w:sz="0" w:space="0" w:color="auto"/>
        <w:right w:val="none" w:sz="0" w:space="0" w:color="auto"/>
      </w:divBdr>
      <w:divsChild>
        <w:div w:id="1894652247">
          <w:marLeft w:val="0"/>
          <w:marRight w:val="0"/>
          <w:marTop w:val="0"/>
          <w:marBottom w:val="0"/>
          <w:divBdr>
            <w:top w:val="none" w:sz="0" w:space="0" w:color="auto"/>
            <w:left w:val="none" w:sz="0" w:space="0" w:color="auto"/>
            <w:bottom w:val="none" w:sz="0" w:space="0" w:color="auto"/>
            <w:right w:val="none" w:sz="0" w:space="0" w:color="auto"/>
          </w:divBdr>
          <w:divsChild>
            <w:div w:id="1491407346">
              <w:marLeft w:val="0"/>
              <w:marRight w:val="0"/>
              <w:marTop w:val="0"/>
              <w:marBottom w:val="0"/>
              <w:divBdr>
                <w:top w:val="none" w:sz="0" w:space="0" w:color="auto"/>
                <w:left w:val="none" w:sz="0" w:space="0" w:color="auto"/>
                <w:bottom w:val="none" w:sz="0" w:space="0" w:color="auto"/>
                <w:right w:val="none" w:sz="0" w:space="0" w:color="auto"/>
              </w:divBdr>
              <w:divsChild>
                <w:div w:id="203107056">
                  <w:marLeft w:val="0"/>
                  <w:marRight w:val="0"/>
                  <w:marTop w:val="0"/>
                  <w:marBottom w:val="0"/>
                  <w:divBdr>
                    <w:top w:val="none" w:sz="0" w:space="0" w:color="auto"/>
                    <w:left w:val="none" w:sz="0" w:space="0" w:color="auto"/>
                    <w:bottom w:val="none" w:sz="0" w:space="0" w:color="auto"/>
                    <w:right w:val="none" w:sz="0" w:space="0" w:color="auto"/>
                  </w:divBdr>
                  <w:divsChild>
                    <w:div w:id="1260335942">
                      <w:marLeft w:val="0"/>
                      <w:marRight w:val="0"/>
                      <w:marTop w:val="0"/>
                      <w:marBottom w:val="0"/>
                      <w:divBdr>
                        <w:top w:val="single" w:sz="6" w:space="0" w:color="EDDDEB"/>
                        <w:left w:val="single" w:sz="6" w:space="0" w:color="EDDDEB"/>
                        <w:bottom w:val="single" w:sz="6" w:space="3" w:color="EDDDEB"/>
                        <w:right w:val="single" w:sz="6" w:space="0" w:color="EDDDEB"/>
                      </w:divBdr>
                      <w:divsChild>
                        <w:div w:id="1567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4</Pages>
  <Words>612</Words>
  <Characters>631</Characters>
  <Application>Microsoft Office Word</Application>
  <DocSecurity>0</DocSecurity>
  <PresentationFormat/>
  <Lines>70</Lines>
  <Paragraphs>47</Paragraphs>
  <Slides>0</Slides>
  <Notes>0</Notes>
  <HiddenSlides>0</HiddenSlides>
  <MMClips>0</MMClips>
  <ScaleCrop>false</ScaleCrop>
  <Company>Microsoft</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上海理工大学管理学院团委学生会工作制度</dc:title>
  <dc:creator>lee</dc:creator>
  <cp:lastModifiedBy>lee</cp:lastModifiedBy>
  <cp:revision>3</cp:revision>
  <cp:lastPrinted>2007-10-31T11:56:00Z</cp:lastPrinted>
  <dcterms:created xsi:type="dcterms:W3CDTF">2013-04-30T13:13:00Z</dcterms:created>
  <dcterms:modified xsi:type="dcterms:W3CDTF">2013-04-30T13:14:00Z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