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05" w:rsidRDefault="00493B4F" w:rsidP="00CB7940">
      <w:pPr>
        <w:adjustRightInd w:val="0"/>
        <w:snapToGrid w:val="0"/>
        <w:spacing w:beforeLines="150" w:before="468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eastAsia="方正小标宋简体" w:hint="eastAsia"/>
          <w:b/>
          <w:bCs/>
          <w:color w:val="FF0000"/>
          <w:sz w:val="72"/>
          <w:szCs w:val="72"/>
        </w:rPr>
        <w:t>共</w:t>
      </w:r>
      <w:r w:rsidRPr="00493B4F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青</w:t>
      </w:r>
      <w:r w:rsidRPr="00493B4F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团</w:t>
      </w:r>
      <w:r w:rsidRPr="00493B4F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 w:rsidR="00401838" w:rsidRPr="00D36F54">
        <w:rPr>
          <w:rFonts w:eastAsia="方正小标宋简体" w:hint="eastAsia"/>
          <w:b/>
          <w:bCs/>
          <w:color w:val="FF0000"/>
          <w:sz w:val="72"/>
          <w:szCs w:val="72"/>
        </w:rPr>
        <w:t>上</w:t>
      </w:r>
      <w:r w:rsidR="00401838" w:rsidRPr="00BF2FB2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 w:rsidR="00401838" w:rsidRPr="00D36F54">
        <w:rPr>
          <w:rFonts w:eastAsia="方正小标宋简体" w:hint="eastAsia"/>
          <w:b/>
          <w:bCs/>
          <w:color w:val="FF0000"/>
          <w:sz w:val="72"/>
          <w:szCs w:val="72"/>
        </w:rPr>
        <w:t>海</w:t>
      </w:r>
      <w:r w:rsidR="00401838" w:rsidRPr="00BF2FB2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 w:rsidR="00401838" w:rsidRPr="00D36F54"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 w:rsidR="00401838" w:rsidRPr="00BF2FB2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 w:rsidR="00401838" w:rsidRPr="00D36F54">
        <w:rPr>
          <w:rFonts w:eastAsia="方正小标宋简体" w:hint="eastAsia"/>
          <w:b/>
          <w:bCs/>
          <w:color w:val="FF0000"/>
          <w:sz w:val="72"/>
          <w:szCs w:val="72"/>
        </w:rPr>
        <w:t>工</w:t>
      </w:r>
      <w:r w:rsidR="00401838" w:rsidRPr="00BF2FB2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 w:rsidR="00401838" w:rsidRPr="00D36F54">
        <w:rPr>
          <w:rFonts w:eastAsia="方正小标宋简体" w:hint="eastAsia"/>
          <w:b/>
          <w:bCs/>
          <w:color w:val="FF0000"/>
          <w:sz w:val="72"/>
          <w:szCs w:val="72"/>
        </w:rPr>
        <w:t>大</w:t>
      </w:r>
      <w:r w:rsidR="00401838" w:rsidRPr="00BF2FB2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 w:rsidR="00401838" w:rsidRPr="00D36F54"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 w:rsidR="00401838" w:rsidRPr="00BF2FB2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</w:p>
    <w:p w:rsidR="00432F05" w:rsidRPr="004126F0" w:rsidRDefault="00432F05" w:rsidP="00CB7940">
      <w:pPr>
        <w:adjustRightInd w:val="0"/>
        <w:snapToGrid w:val="0"/>
        <w:spacing w:beforeLines="150" w:before="468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eastAsia="方正小标宋简体" w:hint="eastAsia"/>
          <w:b/>
          <w:bCs/>
          <w:color w:val="FF0000"/>
          <w:sz w:val="72"/>
          <w:szCs w:val="72"/>
        </w:rPr>
        <w:t>管</w:t>
      </w:r>
      <w:r w:rsidRPr="00BF2FB2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 w:rsidRPr="00BF2FB2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 w:rsidRPr="00BF2FB2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院</w:t>
      </w:r>
      <w:r w:rsidR="00493B4F" w:rsidRPr="00493B4F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 w:rsidR="00493B4F">
        <w:rPr>
          <w:rFonts w:eastAsia="方正小标宋简体" w:hint="eastAsia"/>
          <w:b/>
          <w:bCs/>
          <w:color w:val="FF0000"/>
          <w:sz w:val="72"/>
          <w:szCs w:val="72"/>
        </w:rPr>
        <w:t>委</w:t>
      </w:r>
      <w:r w:rsidR="00493B4F" w:rsidRPr="00493B4F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 w:rsidR="00493B4F">
        <w:rPr>
          <w:rFonts w:eastAsia="方正小标宋简体" w:hint="eastAsia"/>
          <w:b/>
          <w:bCs/>
          <w:color w:val="FF0000"/>
          <w:sz w:val="72"/>
          <w:szCs w:val="72"/>
        </w:rPr>
        <w:t>员</w:t>
      </w:r>
      <w:r w:rsidR="00493B4F" w:rsidRPr="00493B4F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 w:rsidR="00493B4F">
        <w:rPr>
          <w:rFonts w:eastAsia="方正小标宋简体" w:hint="eastAsia"/>
          <w:b/>
          <w:bCs/>
          <w:color w:val="FF0000"/>
          <w:sz w:val="72"/>
          <w:szCs w:val="72"/>
        </w:rPr>
        <w:t>会</w:t>
      </w:r>
      <w:r w:rsidRPr="00BF2FB2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文</w:t>
      </w:r>
      <w:r w:rsidRPr="00BF2FB2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件</w:t>
      </w:r>
    </w:p>
    <w:p w:rsidR="00401838" w:rsidRPr="00E02BF3" w:rsidRDefault="00401838" w:rsidP="00401838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401838" w:rsidRPr="00E02BF3" w:rsidRDefault="00401838" w:rsidP="00401838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401838" w:rsidRDefault="008A64A8" w:rsidP="00401838">
      <w:pPr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管理学院团委</w:t>
      </w:r>
      <w:r w:rsidRPr="00E02BF3">
        <w:rPr>
          <w:rFonts w:eastAsia="仿宋_GB2312"/>
          <w:sz w:val="32"/>
          <w:szCs w:val="32"/>
        </w:rPr>
        <w:t>〔</w:t>
      </w:r>
      <w:bookmarkStart w:id="0" w:name="年份"/>
      <w:r>
        <w:rPr>
          <w:rFonts w:eastAsia="仿宋_GB2312"/>
          <w:sz w:val="32"/>
          <w:szCs w:val="32"/>
        </w:rPr>
        <w:t>2013</w:t>
      </w:r>
      <w:bookmarkEnd w:id="0"/>
      <w:r w:rsidRPr="00E02BF3">
        <w:rPr>
          <w:rFonts w:eastAsia="仿宋_GB2312"/>
          <w:sz w:val="32"/>
          <w:szCs w:val="32"/>
        </w:rPr>
        <w:t>〕</w:t>
      </w:r>
      <w:bookmarkStart w:id="1" w:name="序号"/>
      <w:bookmarkEnd w:id="1"/>
      <w:r w:rsidR="0097504F">
        <w:rPr>
          <w:rFonts w:eastAsia="仿宋_GB2312" w:hint="eastAsia"/>
          <w:sz w:val="32"/>
          <w:szCs w:val="32"/>
        </w:rPr>
        <w:t>1</w:t>
      </w:r>
      <w:r w:rsidR="00757AE9">
        <w:rPr>
          <w:rFonts w:eastAsia="仿宋_GB2312" w:hint="eastAsia"/>
          <w:sz w:val="32"/>
          <w:szCs w:val="32"/>
        </w:rPr>
        <w:t>1</w:t>
      </w:r>
      <w:bookmarkStart w:id="2" w:name="_GoBack"/>
      <w:bookmarkEnd w:id="2"/>
      <w:r w:rsidRPr="008F2B3E">
        <w:rPr>
          <w:rFonts w:ascii="仿宋_GB2312" w:eastAsia="仿宋_GB2312" w:hint="eastAsia"/>
          <w:sz w:val="32"/>
          <w:szCs w:val="32"/>
        </w:rPr>
        <w:t>号</w:t>
      </w:r>
      <w:r w:rsidR="00401838">
        <w:rPr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 wp14:anchorId="12A8CB63" wp14:editId="708F6091">
                <wp:extent cx="5372100" cy="495300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125" y="76835"/>
                            <a:ext cx="5247005" cy="41846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画布 6" o:spid="_x0000_s1026" editas="canvas" style="width:423pt;height:39pt;mso-position-horizontal-relative:char;mso-position-vertical-relative:line" coordsize="53721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4953;visibility:visible;mso-wrap-style:square">
                  <v:fill o:detectmouseclick="t"/>
                  <v:path o:connecttype="none"/>
                </v:shape>
                <v:shape id="图片 7" o:spid="_x0000_s1028" type="#_x0000_t75" style="position:absolute;left:371;top:768;width:52470;height:4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SHtzBAAAA2gAAAA8AAABkcnMvZG93bnJldi54bWxEj0+LwjAUxO+C3yE8wZtNdw/dtRpllRX2&#10;5n+9PppnW2xeahO1fnsjLHgcZuY3zHjamkrcqHGlZQUfUQyCOLO65FzBbrsYfINwHlljZZkUPMjB&#10;dNLtjDHV9s5rum18LgKEXYoKCu/rVEqXFWTQRbYmDt7JNgZ9kE0udYP3ADeV/IzjRBosOSwUWNO8&#10;oOy8uRoF6+uQj/vLcoZlcvnV1eGUuNVSqX6v/RmB8NT6d/i//acVfMHrSrgBcvI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SHtzBAAAA2gAAAA8AAAAAAAAAAAAAAAAAnwIA&#10;AGRycy9kb3ducmV2LnhtbFBLBQYAAAAABAAEAPcAAACNAwAAAAA=&#10;">
                  <v:imagedata r:id="rId9" o:title=""/>
                </v:shape>
                <w10:anchorlock/>
              </v:group>
            </w:pict>
          </mc:Fallback>
        </mc:AlternateContent>
      </w:r>
    </w:p>
    <w:p w:rsidR="00401838" w:rsidRPr="008F2B3E" w:rsidRDefault="00DE428E" w:rsidP="00401838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AD5768" w:rsidRPr="00AF778F" w:rsidRDefault="00AF778F" w:rsidP="00F82F4A">
      <w:pPr>
        <w:spacing w:line="360" w:lineRule="auto"/>
        <w:jc w:val="center"/>
        <w:rPr>
          <w:rFonts w:ascii="方正小标宋简体" w:eastAsia="方正小标宋简体" w:hAnsi="仿宋" w:cs="Arial"/>
          <w:kern w:val="0"/>
          <w:sz w:val="36"/>
          <w:szCs w:val="36"/>
        </w:rPr>
      </w:pPr>
      <w:r w:rsidRPr="00AF778F">
        <w:rPr>
          <w:rFonts w:ascii="方正小标宋简体" w:eastAsia="方正小标宋简体" w:hAnsi="仿宋" w:cs="Arial" w:hint="eastAsia"/>
          <w:kern w:val="0"/>
          <w:sz w:val="36"/>
          <w:szCs w:val="36"/>
        </w:rPr>
        <w:t>上海理工大学管理学院团委</w:t>
      </w:r>
      <w:r w:rsidR="00972565">
        <w:rPr>
          <w:rFonts w:ascii="方正小标宋简体" w:eastAsia="方正小标宋简体" w:hAnsi="仿宋" w:cs="Arial"/>
          <w:kern w:val="0"/>
          <w:sz w:val="36"/>
          <w:szCs w:val="36"/>
        </w:rPr>
        <w:br/>
      </w:r>
      <w:r w:rsidR="003A214F" w:rsidRPr="00AF778F">
        <w:rPr>
          <w:rFonts w:ascii="方正小标宋简体" w:eastAsia="方正小标宋简体" w:hAnsi="仿宋" w:cs="Arial" w:hint="eastAsia"/>
          <w:kern w:val="0"/>
          <w:sz w:val="36"/>
          <w:szCs w:val="36"/>
        </w:rPr>
        <w:t>“湛恩知行”青年理论实践团组织制度</w:t>
      </w:r>
    </w:p>
    <w:p w:rsidR="002E425B" w:rsidRDefault="002E425B" w:rsidP="00F82F4A">
      <w:pPr>
        <w:spacing w:line="360" w:lineRule="auto"/>
        <w:ind w:firstLineChars="200" w:firstLine="640"/>
        <w:jc w:val="left"/>
        <w:rPr>
          <w:rFonts w:ascii="方正小标宋简体" w:eastAsia="方正小标宋简体" w:hAnsi="仿宋" w:cs="Arial"/>
          <w:kern w:val="0"/>
          <w:sz w:val="32"/>
          <w:szCs w:val="32"/>
        </w:rPr>
      </w:pPr>
    </w:p>
    <w:p w:rsidR="00654C70" w:rsidRPr="00654C70" w:rsidRDefault="00654C70" w:rsidP="00F82F4A">
      <w:pPr>
        <w:spacing w:line="360" w:lineRule="auto"/>
        <w:ind w:firstLineChars="200" w:firstLine="640"/>
        <w:jc w:val="left"/>
        <w:rPr>
          <w:rFonts w:ascii="仿宋_GB2312" w:eastAsia="仿宋_GB2312" w:hAnsi="仿宋" w:cs="Arial"/>
          <w:kern w:val="0"/>
          <w:sz w:val="32"/>
          <w:szCs w:val="32"/>
        </w:rPr>
      </w:pPr>
      <w:r w:rsidRPr="00654C70">
        <w:rPr>
          <w:rFonts w:ascii="仿宋_GB2312" w:eastAsia="仿宋_GB2312" w:hAnsi="仿宋" w:cs="Arial" w:hint="eastAsia"/>
          <w:kern w:val="0"/>
          <w:sz w:val="32"/>
          <w:szCs w:val="32"/>
        </w:rPr>
        <w:t>为加强“湛恩知行”青年理论</w:t>
      </w:r>
      <w:proofErr w:type="gramStart"/>
      <w:r w:rsidRPr="00654C70">
        <w:rPr>
          <w:rFonts w:ascii="仿宋_GB2312" w:eastAsia="仿宋_GB2312" w:hAnsi="仿宋" w:cs="Arial" w:hint="eastAsia"/>
          <w:kern w:val="0"/>
          <w:sz w:val="32"/>
          <w:szCs w:val="32"/>
        </w:rPr>
        <w:t>实践团</w:t>
      </w:r>
      <w:proofErr w:type="gramEnd"/>
      <w:r w:rsidRPr="00654C70">
        <w:rPr>
          <w:rFonts w:ascii="仿宋_GB2312" w:eastAsia="仿宋_GB2312" w:hAnsi="仿宋" w:cs="Arial" w:hint="eastAsia"/>
          <w:kern w:val="0"/>
          <w:sz w:val="32"/>
          <w:szCs w:val="32"/>
        </w:rPr>
        <w:t>内部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成员</w:t>
      </w:r>
      <w:r w:rsidRPr="00654C70">
        <w:rPr>
          <w:rFonts w:ascii="仿宋_GB2312" w:eastAsia="仿宋_GB2312" w:hAnsi="仿宋" w:cs="Arial" w:hint="eastAsia"/>
          <w:kern w:val="0"/>
          <w:sz w:val="32"/>
          <w:szCs w:val="32"/>
        </w:rPr>
        <w:t>管理，</w:t>
      </w:r>
      <w:proofErr w:type="gramStart"/>
      <w:r w:rsidRPr="00654C70">
        <w:rPr>
          <w:rFonts w:ascii="仿宋_GB2312" w:eastAsia="仿宋_GB2312" w:hAnsi="仿宋" w:cs="Arial" w:hint="eastAsia"/>
          <w:kern w:val="0"/>
          <w:sz w:val="32"/>
          <w:szCs w:val="32"/>
        </w:rPr>
        <w:t>现规范</w:t>
      </w:r>
      <w:proofErr w:type="gramEnd"/>
      <w:r w:rsidRPr="00654C70">
        <w:rPr>
          <w:rFonts w:ascii="仿宋_GB2312" w:eastAsia="仿宋_GB2312" w:hAnsi="仿宋" w:cs="Arial" w:hint="eastAsia"/>
          <w:kern w:val="0"/>
          <w:sz w:val="32"/>
          <w:szCs w:val="32"/>
        </w:rPr>
        <w:t>实践团组织制度。</w:t>
      </w:r>
      <w:r w:rsidR="00D833C3" w:rsidRPr="00654C70">
        <w:rPr>
          <w:rFonts w:ascii="仿宋_GB2312" w:eastAsia="仿宋_GB2312" w:hAnsi="仿宋" w:cs="Arial" w:hint="eastAsia"/>
          <w:kern w:val="0"/>
          <w:sz w:val="32"/>
          <w:szCs w:val="32"/>
        </w:rPr>
        <w:t>实践团组织制度</w:t>
      </w:r>
      <w:r w:rsidR="00D833C3">
        <w:rPr>
          <w:rFonts w:ascii="仿宋_GB2312" w:eastAsia="仿宋_GB2312" w:hAnsi="仿宋" w:cs="Arial" w:hint="eastAsia"/>
          <w:kern w:val="0"/>
          <w:sz w:val="32"/>
          <w:szCs w:val="32"/>
        </w:rPr>
        <w:t>规定：每位社员须严格遵守各项规章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，明确活动要求，同时</w:t>
      </w:r>
      <w:r w:rsidR="008025FD">
        <w:rPr>
          <w:rFonts w:ascii="仿宋_GB2312" w:eastAsia="仿宋_GB2312" w:hAnsi="仿宋" w:cs="Arial" w:hint="eastAsia"/>
          <w:kern w:val="0"/>
          <w:sz w:val="32"/>
          <w:szCs w:val="32"/>
        </w:rPr>
        <w:t>也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享有一定社员权利。</w:t>
      </w:r>
    </w:p>
    <w:p w:rsidR="00654C70" w:rsidRPr="002E425B" w:rsidRDefault="00654C70" w:rsidP="00F82F4A">
      <w:pPr>
        <w:spacing w:line="360" w:lineRule="auto"/>
        <w:ind w:firstLineChars="200" w:firstLine="640"/>
        <w:jc w:val="center"/>
        <w:rPr>
          <w:rFonts w:ascii="方正小标宋简体" w:eastAsia="方正小标宋简体" w:hAnsi="仿宋" w:cs="Arial"/>
          <w:kern w:val="0"/>
          <w:sz w:val="32"/>
          <w:szCs w:val="32"/>
        </w:rPr>
      </w:pPr>
    </w:p>
    <w:p w:rsidR="00B0068D" w:rsidRPr="00C542D6" w:rsidRDefault="00B0068D" w:rsidP="00F82F4A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C542D6">
        <w:rPr>
          <w:rFonts w:ascii="黑体" w:eastAsia="黑体" w:hAnsi="黑体" w:cs="Arial" w:hint="eastAsia"/>
          <w:kern w:val="0"/>
          <w:sz w:val="32"/>
          <w:szCs w:val="32"/>
        </w:rPr>
        <w:t>社团招新</w:t>
      </w:r>
    </w:p>
    <w:p w:rsidR="00C542D6" w:rsidRDefault="00B0068D" w:rsidP="00F82F4A">
      <w:pPr>
        <w:spacing w:line="360" w:lineRule="auto"/>
        <w:ind w:firstLine="420"/>
        <w:rPr>
          <w:rFonts w:ascii="仿宋_GB2312" w:eastAsia="仿宋_GB2312" w:hAnsi="仿宋" w:cs="Arial"/>
          <w:kern w:val="0"/>
          <w:sz w:val="32"/>
          <w:szCs w:val="32"/>
        </w:rPr>
      </w:pPr>
      <w:r w:rsidRPr="00353D71">
        <w:rPr>
          <w:rFonts w:ascii="仿宋_GB2312" w:eastAsia="仿宋_GB2312" w:hAnsi="仿宋" w:cs="Arial" w:hint="eastAsia"/>
          <w:kern w:val="0"/>
          <w:sz w:val="32"/>
          <w:szCs w:val="32"/>
        </w:rPr>
        <w:t>“湛恩知行”青年理论</w:t>
      </w:r>
      <w:proofErr w:type="gramStart"/>
      <w:r w:rsidRPr="00353D71">
        <w:rPr>
          <w:rFonts w:ascii="仿宋_GB2312" w:eastAsia="仿宋_GB2312" w:hAnsi="仿宋" w:cs="Arial" w:hint="eastAsia"/>
          <w:kern w:val="0"/>
          <w:sz w:val="32"/>
          <w:szCs w:val="32"/>
        </w:rPr>
        <w:t>实践团</w:t>
      </w:r>
      <w:proofErr w:type="gramEnd"/>
      <w:r w:rsidRPr="00353D71">
        <w:rPr>
          <w:rFonts w:ascii="仿宋_GB2312" w:eastAsia="仿宋_GB2312" w:hAnsi="仿宋" w:cs="Arial" w:hint="eastAsia"/>
          <w:kern w:val="0"/>
          <w:sz w:val="32"/>
          <w:szCs w:val="32"/>
        </w:rPr>
        <w:t>于学年初始开展招新工作，</w:t>
      </w:r>
      <w:r w:rsidR="003A214F" w:rsidRPr="00353D71">
        <w:rPr>
          <w:rFonts w:ascii="仿宋_GB2312" w:eastAsia="仿宋_GB2312" w:hAnsi="仿宋" w:cs="Arial" w:hint="eastAsia"/>
          <w:kern w:val="0"/>
          <w:sz w:val="32"/>
          <w:szCs w:val="32"/>
        </w:rPr>
        <w:t>管理学院同学自由填写报名表，加入社团。</w:t>
      </w:r>
    </w:p>
    <w:p w:rsidR="00C542D6" w:rsidRPr="00C542D6" w:rsidRDefault="00C542D6" w:rsidP="00F82F4A">
      <w:pPr>
        <w:spacing w:line="360" w:lineRule="auto"/>
        <w:rPr>
          <w:rFonts w:ascii="仿宋_GB2312" w:eastAsia="仿宋_GB2312" w:hAnsi="仿宋" w:cs="Arial"/>
          <w:kern w:val="0"/>
          <w:sz w:val="32"/>
          <w:szCs w:val="32"/>
        </w:rPr>
      </w:pPr>
    </w:p>
    <w:p w:rsidR="003A214F" w:rsidRPr="002E425B" w:rsidRDefault="003A214F" w:rsidP="00F82F4A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E425B">
        <w:rPr>
          <w:rFonts w:ascii="黑体" w:eastAsia="黑体" w:hAnsi="黑体" w:cs="Arial" w:hint="eastAsia"/>
          <w:kern w:val="0"/>
          <w:sz w:val="32"/>
          <w:szCs w:val="32"/>
        </w:rPr>
        <w:t>社员章程</w:t>
      </w:r>
    </w:p>
    <w:p w:rsidR="003A214F" w:rsidRPr="00353D71" w:rsidRDefault="003A214F" w:rsidP="00F82F4A">
      <w:pPr>
        <w:spacing w:line="360" w:lineRule="auto"/>
        <w:ind w:firstLine="420"/>
        <w:rPr>
          <w:rFonts w:ascii="仿宋_GB2312" w:eastAsia="仿宋_GB2312" w:hAnsi="仿宋" w:cs="Arial"/>
          <w:kern w:val="0"/>
          <w:sz w:val="32"/>
          <w:szCs w:val="32"/>
        </w:rPr>
      </w:pPr>
      <w:r w:rsidRPr="00353D71">
        <w:rPr>
          <w:rFonts w:ascii="仿宋_GB2312" w:eastAsia="仿宋_GB2312" w:hAnsi="仿宋" w:cs="Arial" w:hint="eastAsia"/>
          <w:kern w:val="0"/>
          <w:sz w:val="32"/>
          <w:szCs w:val="32"/>
        </w:rPr>
        <w:t>社团成员须遵守以下章程：</w:t>
      </w:r>
    </w:p>
    <w:p w:rsidR="003A214F" w:rsidRPr="00AF778F" w:rsidRDefault="003A214F" w:rsidP="00F82F4A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认真学习马克思列宁主义，毛泽东思想，邓小平理论，“三个代表”重要思想，科学发展观，关心国家大事，</w:t>
      </w: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lastRenderedPageBreak/>
        <w:t>学习党的路线、方针、政策和决议，贯彻落实校团委和学院团委的各项任务和要求，学习科学文化和专业知识，努力提高自身素质</w:t>
      </w:r>
      <w:r w:rsidR="0019797E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3A214F" w:rsidRPr="00AF778F" w:rsidRDefault="003A214F" w:rsidP="00F82F4A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在日常学习生活中，应努力成为先进生产力的推进者，先进文化的弘扬者，广大人民利益的维护者。以共产党员的标准严格要求自己</w:t>
      </w:r>
      <w:r w:rsidR="0019797E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3A214F" w:rsidRPr="00AF778F" w:rsidRDefault="003A214F" w:rsidP="00F82F4A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严格遵守小组的各项规章制度，努力维护小组的形象</w:t>
      </w:r>
      <w:r w:rsidR="0019797E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3A214F" w:rsidRPr="00AF778F" w:rsidRDefault="003A214F" w:rsidP="00F82F4A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积极参加学校、学院、实践团组织的各项活动，态度认真，每次活动后应及时总结，如遇特殊情况不能参加时应事先说明，向相关人员请假并征得同意</w:t>
      </w:r>
      <w:r w:rsidR="0019797E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3A214F" w:rsidRDefault="003A214F" w:rsidP="00F82F4A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切实开展批评和自我批评，总结和纠正工作中的缺点，并坚决改正和完善。</w:t>
      </w:r>
    </w:p>
    <w:p w:rsidR="00C542D6" w:rsidRPr="00C542D6" w:rsidRDefault="00C542D6" w:rsidP="00F82F4A">
      <w:pPr>
        <w:spacing w:line="360" w:lineRule="auto"/>
        <w:rPr>
          <w:rFonts w:ascii="仿宋_GB2312" w:eastAsia="仿宋_GB2312" w:hAnsi="仿宋" w:cs="Arial"/>
          <w:kern w:val="0"/>
          <w:sz w:val="32"/>
          <w:szCs w:val="32"/>
        </w:rPr>
      </w:pPr>
    </w:p>
    <w:p w:rsidR="003A214F" w:rsidRPr="002E425B" w:rsidRDefault="003A214F" w:rsidP="00F82F4A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E425B">
        <w:rPr>
          <w:rFonts w:ascii="黑体" w:eastAsia="黑体" w:hAnsi="黑体" w:cs="Arial" w:hint="eastAsia"/>
          <w:kern w:val="0"/>
          <w:sz w:val="32"/>
          <w:szCs w:val="32"/>
        </w:rPr>
        <w:t>社员权利</w:t>
      </w:r>
    </w:p>
    <w:p w:rsidR="003A214F" w:rsidRPr="00353D71" w:rsidRDefault="003A214F" w:rsidP="00F82F4A">
      <w:pPr>
        <w:spacing w:line="360" w:lineRule="auto"/>
        <w:ind w:firstLine="420"/>
        <w:rPr>
          <w:rFonts w:ascii="仿宋_GB2312" w:eastAsia="仿宋_GB2312" w:hAnsi="仿宋" w:cs="Arial"/>
          <w:kern w:val="0"/>
          <w:sz w:val="32"/>
          <w:szCs w:val="32"/>
        </w:rPr>
      </w:pPr>
      <w:r w:rsidRPr="00353D71">
        <w:rPr>
          <w:rFonts w:ascii="仿宋_GB2312" w:eastAsia="仿宋_GB2312" w:hAnsi="仿宋" w:cs="Arial" w:hint="eastAsia"/>
          <w:kern w:val="0"/>
          <w:sz w:val="32"/>
          <w:szCs w:val="32"/>
        </w:rPr>
        <w:t>社团成员享有以下权利：</w:t>
      </w:r>
    </w:p>
    <w:p w:rsidR="003A214F" w:rsidRPr="00AF778F" w:rsidRDefault="003A214F" w:rsidP="00F82F4A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参加理论</w:t>
      </w:r>
      <w:proofErr w:type="gramStart"/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实践团</w:t>
      </w:r>
      <w:proofErr w:type="gramEnd"/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的有关会议和活动，阅读理论</w:t>
      </w:r>
      <w:proofErr w:type="gramStart"/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实践团</w:t>
      </w:r>
      <w:proofErr w:type="gramEnd"/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的各种书籍，材料和有关计划，文件</w:t>
      </w:r>
      <w:r w:rsidR="0019797E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3A214F" w:rsidRPr="00AF778F" w:rsidRDefault="003A214F" w:rsidP="00F82F4A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在理论</w:t>
      </w:r>
      <w:proofErr w:type="gramStart"/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实践团</w:t>
      </w:r>
      <w:proofErr w:type="gramEnd"/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的会议上和主办的报刊专栏上参加各项问题的讨论</w:t>
      </w:r>
      <w:r w:rsidR="0019797E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3A214F" w:rsidRPr="00AF778F" w:rsidRDefault="003A214F" w:rsidP="00F82F4A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对理论</w:t>
      </w:r>
      <w:proofErr w:type="gramStart"/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实践团</w:t>
      </w:r>
      <w:proofErr w:type="gramEnd"/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的工作提出建议、批评和倡议</w:t>
      </w:r>
      <w:r w:rsidR="0019797E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3A214F" w:rsidRPr="00AF778F" w:rsidRDefault="003A214F" w:rsidP="00F82F4A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有表决权和监督权。成员如遇特殊情况有权辞去职务，但须书面分别向</w:t>
      </w:r>
      <w:r w:rsidR="00506F03">
        <w:rPr>
          <w:rFonts w:ascii="仿宋_GB2312" w:eastAsia="仿宋_GB2312" w:hAnsi="仿宋" w:cs="Arial" w:hint="eastAsia"/>
          <w:kern w:val="0"/>
          <w:sz w:val="32"/>
          <w:szCs w:val="32"/>
        </w:rPr>
        <w:t>院</w:t>
      </w: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团委书记和团长报告，说明情况并</w:t>
      </w: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lastRenderedPageBreak/>
        <w:t>征得同意</w:t>
      </w:r>
      <w:r w:rsidR="0019797E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3A214F" w:rsidRPr="00AF778F" w:rsidRDefault="003A214F" w:rsidP="00F82F4A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对理论</w:t>
      </w:r>
      <w:proofErr w:type="gramStart"/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实践团</w:t>
      </w:r>
      <w:proofErr w:type="gramEnd"/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的各项决议和要求如有不同意见，在坚决执行的前提下，可以声明保留，并且可以把自己的意见向</w:t>
      </w:r>
      <w:r w:rsidR="00506F03">
        <w:rPr>
          <w:rFonts w:ascii="仿宋_GB2312" w:eastAsia="仿宋_GB2312" w:hAnsi="仿宋" w:cs="Arial" w:hint="eastAsia"/>
          <w:kern w:val="0"/>
          <w:sz w:val="32"/>
          <w:szCs w:val="32"/>
        </w:rPr>
        <w:t>院</w:t>
      </w: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团委直至学院党总支提出</w:t>
      </w:r>
      <w:r w:rsidR="0019797E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3A214F" w:rsidRDefault="003A214F" w:rsidP="00F82F4A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如</w:t>
      </w:r>
      <w:proofErr w:type="gramStart"/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按时出色</w:t>
      </w:r>
      <w:proofErr w:type="gramEnd"/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地完成各项任务后，同等情况下，成员在学院的各项评优推优中享有优先权。</w:t>
      </w:r>
    </w:p>
    <w:p w:rsidR="00C542D6" w:rsidRPr="00C542D6" w:rsidRDefault="00C542D6" w:rsidP="00F82F4A">
      <w:pPr>
        <w:spacing w:line="360" w:lineRule="auto"/>
        <w:rPr>
          <w:rFonts w:ascii="仿宋_GB2312" w:eastAsia="仿宋_GB2312" w:hAnsi="仿宋" w:cs="Arial"/>
          <w:kern w:val="0"/>
          <w:sz w:val="32"/>
          <w:szCs w:val="32"/>
        </w:rPr>
      </w:pPr>
    </w:p>
    <w:p w:rsidR="006E6087" w:rsidRPr="002E425B" w:rsidRDefault="00B0068D" w:rsidP="00F82F4A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E425B">
        <w:rPr>
          <w:rFonts w:ascii="黑体" w:eastAsia="黑体" w:hAnsi="黑体" w:cs="Arial" w:hint="eastAsia"/>
          <w:kern w:val="0"/>
          <w:sz w:val="32"/>
          <w:szCs w:val="32"/>
        </w:rPr>
        <w:t>活动</w:t>
      </w:r>
      <w:r w:rsidR="006E6087" w:rsidRPr="002E425B">
        <w:rPr>
          <w:rFonts w:ascii="黑体" w:eastAsia="黑体" w:hAnsi="黑体" w:cs="Arial" w:hint="eastAsia"/>
          <w:kern w:val="0"/>
          <w:sz w:val="32"/>
          <w:szCs w:val="32"/>
        </w:rPr>
        <w:t>制度</w:t>
      </w:r>
    </w:p>
    <w:p w:rsidR="00B0068D" w:rsidRPr="00AF778F" w:rsidRDefault="00B0068D" w:rsidP="00F82F4A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出席活动携带基础团员证，活动结束后交予有关人员盖章</w:t>
      </w:r>
      <w:r w:rsidR="0019797E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D243DC" w:rsidRPr="00AF778F" w:rsidRDefault="00B0068D" w:rsidP="00F82F4A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出席活动</w:t>
      </w:r>
      <w:r w:rsidR="00D243DC"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要准时；无特殊理由，不能迟到。如有特殊情况，</w:t>
      </w:r>
      <w:r w:rsidR="001D30F3">
        <w:rPr>
          <w:rFonts w:ascii="仿宋_GB2312" w:eastAsia="仿宋_GB2312" w:hAnsi="仿宋" w:cs="Arial" w:hint="eastAsia"/>
          <w:kern w:val="0"/>
          <w:sz w:val="32"/>
          <w:szCs w:val="32"/>
        </w:rPr>
        <w:t>须提前向活动负责人</w:t>
      </w:r>
      <w:r w:rsidR="00D243DC"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请假</w:t>
      </w:r>
      <w:r w:rsidR="0019797E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6E6087" w:rsidRPr="001D30F3" w:rsidRDefault="001D30F3" w:rsidP="00F82F4A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1D30F3">
        <w:rPr>
          <w:rFonts w:ascii="仿宋_GB2312" w:eastAsia="仿宋_GB2312" w:hAnsi="仿宋" w:hint="eastAsia"/>
          <w:sz w:val="32"/>
          <w:szCs w:val="32"/>
        </w:rPr>
        <w:t>活动时</w:t>
      </w:r>
      <w:r w:rsidR="00B0068D" w:rsidRPr="001D30F3">
        <w:rPr>
          <w:rFonts w:ascii="仿宋_GB2312" w:eastAsia="仿宋_GB2312" w:hAnsi="仿宋" w:hint="eastAsia"/>
          <w:sz w:val="32"/>
          <w:szCs w:val="32"/>
        </w:rPr>
        <w:t>保持现场</w:t>
      </w:r>
      <w:r w:rsidR="00D243DC" w:rsidRPr="001D30F3">
        <w:rPr>
          <w:rFonts w:ascii="仿宋_GB2312" w:eastAsia="仿宋_GB2312" w:hAnsi="仿宋" w:hint="eastAsia"/>
          <w:sz w:val="32"/>
          <w:szCs w:val="32"/>
        </w:rPr>
        <w:t>秩序</w:t>
      </w:r>
      <w:r>
        <w:rPr>
          <w:rFonts w:ascii="仿宋_GB2312" w:eastAsia="仿宋_GB2312" w:hAnsi="仿宋" w:hint="eastAsia"/>
          <w:sz w:val="32"/>
          <w:szCs w:val="32"/>
        </w:rPr>
        <w:t>，活动开始前</w:t>
      </w:r>
      <w:r w:rsidR="006E6087" w:rsidRPr="001D30F3">
        <w:rPr>
          <w:rFonts w:ascii="仿宋_GB2312" w:eastAsia="仿宋_GB2312" w:hAnsi="仿宋" w:hint="eastAsia"/>
          <w:sz w:val="32"/>
          <w:szCs w:val="32"/>
        </w:rPr>
        <w:t>关闭手机等通讯工具，或将</w:t>
      </w:r>
      <w:r>
        <w:rPr>
          <w:rFonts w:ascii="仿宋_GB2312" w:eastAsia="仿宋_GB2312" w:hAnsi="仿宋" w:hint="eastAsia"/>
          <w:sz w:val="32"/>
          <w:szCs w:val="32"/>
        </w:rPr>
        <w:t>其</w:t>
      </w:r>
      <w:r w:rsidR="006E6087" w:rsidRPr="001D30F3">
        <w:rPr>
          <w:rFonts w:ascii="仿宋_GB2312" w:eastAsia="仿宋_GB2312" w:hAnsi="仿宋" w:hint="eastAsia"/>
          <w:sz w:val="32"/>
          <w:szCs w:val="32"/>
        </w:rPr>
        <w:t>设置为振动</w:t>
      </w:r>
      <w:r w:rsidRPr="001D30F3">
        <w:rPr>
          <w:rFonts w:ascii="仿宋_GB2312" w:eastAsia="仿宋_GB2312" w:hAnsi="仿宋" w:hint="eastAsia"/>
          <w:sz w:val="32"/>
          <w:szCs w:val="32"/>
        </w:rPr>
        <w:t>、静音状态</w:t>
      </w:r>
      <w:r w:rsidR="006E6087" w:rsidRPr="001D30F3">
        <w:rPr>
          <w:rFonts w:ascii="仿宋_GB2312" w:eastAsia="仿宋_GB2312" w:hAnsi="仿宋" w:hint="eastAsia"/>
          <w:sz w:val="32"/>
          <w:szCs w:val="32"/>
        </w:rPr>
        <w:t>，以免影响他人</w:t>
      </w:r>
      <w:r w:rsidR="0019797E">
        <w:rPr>
          <w:rFonts w:ascii="仿宋_GB2312" w:eastAsia="仿宋_GB2312" w:hAnsi="仿宋" w:hint="eastAsia"/>
          <w:sz w:val="32"/>
          <w:szCs w:val="32"/>
        </w:rPr>
        <w:t>；</w:t>
      </w:r>
    </w:p>
    <w:p w:rsidR="006E6087" w:rsidRPr="00AF778F" w:rsidRDefault="006E6087" w:rsidP="00F82F4A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AF778F">
        <w:rPr>
          <w:rFonts w:ascii="仿宋_GB2312" w:eastAsia="仿宋_GB2312" w:hAnsi="仿宋" w:hint="eastAsia"/>
          <w:sz w:val="32"/>
          <w:szCs w:val="32"/>
        </w:rPr>
        <w:t>会议期间，</w:t>
      </w:r>
      <w:r w:rsidR="001D30F3">
        <w:rPr>
          <w:rFonts w:ascii="仿宋_GB2312" w:eastAsia="仿宋_GB2312" w:hAnsi="仿宋" w:hint="eastAsia"/>
          <w:sz w:val="32"/>
          <w:szCs w:val="32"/>
        </w:rPr>
        <w:t>切勿</w:t>
      </w:r>
      <w:r w:rsidRPr="00AF778F">
        <w:rPr>
          <w:rFonts w:ascii="仿宋_GB2312" w:eastAsia="仿宋_GB2312" w:hAnsi="仿宋" w:hint="eastAsia"/>
          <w:sz w:val="32"/>
          <w:szCs w:val="32"/>
        </w:rPr>
        <w:t>交头接耳，发出声响，避免对会议造成影响</w:t>
      </w:r>
      <w:r w:rsidR="001D30F3">
        <w:rPr>
          <w:rFonts w:ascii="仿宋_GB2312" w:eastAsia="仿宋_GB2312" w:hAnsi="仿宋" w:hint="eastAsia"/>
          <w:sz w:val="32"/>
          <w:szCs w:val="32"/>
        </w:rPr>
        <w:t>；会议期间</w:t>
      </w:r>
      <w:r w:rsidR="00C1466B" w:rsidRPr="00AF778F">
        <w:rPr>
          <w:rFonts w:ascii="仿宋_GB2312" w:eastAsia="仿宋_GB2312" w:hAnsi="仿宋" w:hint="eastAsia"/>
          <w:sz w:val="32"/>
          <w:szCs w:val="32"/>
        </w:rPr>
        <w:t>不做与会议无关的事情</w:t>
      </w:r>
      <w:r w:rsidR="0019797E">
        <w:rPr>
          <w:rFonts w:ascii="仿宋_GB2312" w:eastAsia="仿宋_GB2312" w:hAnsi="仿宋" w:hint="eastAsia"/>
          <w:sz w:val="32"/>
          <w:szCs w:val="32"/>
        </w:rPr>
        <w:t>；</w:t>
      </w:r>
    </w:p>
    <w:p w:rsidR="0082044D" w:rsidRPr="00AF778F" w:rsidRDefault="00AD5768" w:rsidP="00F82F4A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活动中</w:t>
      </w:r>
      <w:r w:rsidR="001D30F3">
        <w:rPr>
          <w:rFonts w:ascii="仿宋_GB2312" w:eastAsia="仿宋_GB2312" w:hAnsi="仿宋" w:cs="Arial" w:hint="eastAsia"/>
          <w:kern w:val="0"/>
          <w:sz w:val="32"/>
          <w:szCs w:val="32"/>
        </w:rPr>
        <w:t>不可随意</w:t>
      </w: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进出，如需进出不能从</w:t>
      </w:r>
      <w:r w:rsidR="001D30F3">
        <w:rPr>
          <w:rFonts w:ascii="仿宋_GB2312" w:eastAsia="仿宋_GB2312" w:hAnsi="仿宋" w:cs="Arial" w:hint="eastAsia"/>
          <w:kern w:val="0"/>
          <w:sz w:val="32"/>
          <w:szCs w:val="32"/>
        </w:rPr>
        <w:t>前排</w:t>
      </w:r>
      <w:r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通过，</w:t>
      </w:r>
      <w:proofErr w:type="gramStart"/>
      <w:r w:rsidR="0082044D"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需绕后</w:t>
      </w:r>
      <w:proofErr w:type="gramEnd"/>
      <w:r w:rsidR="001D30F3">
        <w:rPr>
          <w:rFonts w:ascii="仿宋_GB2312" w:eastAsia="仿宋_GB2312" w:hAnsi="仿宋" w:cs="Arial" w:hint="eastAsia"/>
          <w:kern w:val="0"/>
          <w:sz w:val="32"/>
          <w:szCs w:val="32"/>
        </w:rPr>
        <w:t>进入</w:t>
      </w:r>
      <w:r w:rsidR="0082044D" w:rsidRPr="00AF778F">
        <w:rPr>
          <w:rFonts w:ascii="仿宋_GB2312" w:eastAsia="仿宋_GB2312" w:hAnsi="仿宋" w:cs="Arial" w:hint="eastAsia"/>
          <w:kern w:val="0"/>
          <w:sz w:val="32"/>
          <w:szCs w:val="32"/>
        </w:rPr>
        <w:t>，以示对评委或老师的尊重</w:t>
      </w:r>
      <w:r w:rsidR="0019797E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82044D" w:rsidRPr="001D30F3" w:rsidRDefault="0082044D" w:rsidP="00F82F4A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1D30F3">
        <w:rPr>
          <w:rFonts w:ascii="仿宋_GB2312" w:eastAsia="仿宋_GB2312" w:hAnsi="仿宋" w:cs="Arial" w:hint="eastAsia"/>
          <w:kern w:val="0"/>
          <w:sz w:val="32"/>
          <w:szCs w:val="32"/>
        </w:rPr>
        <w:t>活动开始前确保一切准备工作就绪，活动结束后，将现场恢复原状，有始有终</w:t>
      </w:r>
      <w:r w:rsidR="0019797E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C542D6" w:rsidRPr="001D30F3" w:rsidRDefault="0082044D" w:rsidP="00F82F4A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仿宋_GB2312" w:eastAsia="仿宋_GB2312" w:hAnsi="仿宋" w:cs="Arial"/>
          <w:kern w:val="0"/>
          <w:sz w:val="32"/>
          <w:szCs w:val="32"/>
        </w:rPr>
      </w:pPr>
      <w:r w:rsidRPr="001D30F3">
        <w:rPr>
          <w:rFonts w:ascii="仿宋_GB2312" w:eastAsia="仿宋_GB2312" w:hAnsi="仿宋" w:cs="Arial" w:hint="eastAsia"/>
          <w:kern w:val="0"/>
          <w:sz w:val="32"/>
          <w:szCs w:val="32"/>
        </w:rPr>
        <w:t>文明使用多媒体</w:t>
      </w:r>
      <w:r w:rsidR="001D30F3" w:rsidRPr="001D30F3">
        <w:rPr>
          <w:rFonts w:ascii="仿宋_GB2312" w:eastAsia="仿宋_GB2312" w:hAnsi="仿宋" w:cs="Arial" w:hint="eastAsia"/>
          <w:kern w:val="0"/>
          <w:sz w:val="32"/>
          <w:szCs w:val="32"/>
        </w:rPr>
        <w:t>设备</w:t>
      </w:r>
      <w:r w:rsidRPr="001D30F3">
        <w:rPr>
          <w:rFonts w:ascii="仿宋_GB2312" w:eastAsia="仿宋_GB2312" w:hAnsi="仿宋" w:cs="Arial" w:hint="eastAsia"/>
          <w:kern w:val="0"/>
          <w:sz w:val="32"/>
          <w:szCs w:val="32"/>
        </w:rPr>
        <w:t>。</w:t>
      </w:r>
    </w:p>
    <w:p w:rsidR="002E425B" w:rsidRPr="002E425B" w:rsidRDefault="002E425B" w:rsidP="00F82F4A">
      <w:pPr>
        <w:spacing w:line="360" w:lineRule="auto"/>
        <w:ind w:firstLineChars="150" w:firstLine="420"/>
        <w:rPr>
          <w:rFonts w:ascii="仿宋_GB2312" w:eastAsia="仿宋_GB2312"/>
          <w:sz w:val="28"/>
          <w:szCs w:val="28"/>
        </w:rPr>
      </w:pPr>
      <w:r w:rsidRPr="00DD1BB4"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08C23" wp14:editId="42DCD8FB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5292090" cy="0"/>
                <wp:effectExtent l="9525" t="9525" r="1333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75pt" to="416.7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3U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" strokeweight="1.25pt"/>
            </w:pict>
          </mc:Fallback>
        </mc:AlternateContent>
      </w:r>
      <w:r w:rsidRPr="00DD1BB4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CECDA" wp14:editId="2C972E9A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" strokeweight="1.25pt"/>
            </w:pict>
          </mc:Fallback>
        </mc:AlternateContent>
      </w:r>
      <w:r w:rsidR="00432F05" w:rsidRPr="00DD1BB4">
        <w:rPr>
          <w:rFonts w:ascii="仿宋_GB2312" w:eastAsia="仿宋_GB2312" w:hint="eastAsia"/>
          <w:noProof/>
          <w:sz w:val="28"/>
          <w:szCs w:val="28"/>
        </w:rPr>
        <w:t>管理学院团委</w:t>
      </w:r>
      <w:r w:rsidR="00CB7940">
        <w:rPr>
          <w:rFonts w:ascii="仿宋_GB2312" w:eastAsia="仿宋_GB2312" w:hint="eastAsia"/>
          <w:noProof/>
          <w:sz w:val="28"/>
          <w:szCs w:val="28"/>
        </w:rPr>
        <w:t xml:space="preserve">     </w:t>
      </w:r>
      <w:r w:rsidRPr="006875A8">
        <w:rPr>
          <w:rFonts w:ascii="仿宋_GB2312" w:eastAsia="仿宋_GB2312" w:hint="eastAsia"/>
          <w:sz w:val="28"/>
          <w:szCs w:val="28"/>
        </w:rPr>
        <w:tab/>
      </w:r>
      <w:r w:rsidRPr="006875A8">
        <w:rPr>
          <w:rFonts w:eastAsia="仿宋_GB2312"/>
          <w:sz w:val="28"/>
          <w:szCs w:val="28"/>
        </w:rPr>
        <w:tab/>
      </w:r>
      <w:r w:rsidR="00DD1BB4">
        <w:rPr>
          <w:rFonts w:eastAsia="仿宋_GB2312" w:hint="eastAsia"/>
          <w:sz w:val="28"/>
          <w:szCs w:val="28"/>
        </w:rPr>
        <w:t xml:space="preserve">          </w:t>
      </w:r>
      <w:r>
        <w:rPr>
          <w:rFonts w:eastAsia="仿宋_GB2312" w:hint="eastAsia"/>
          <w:sz w:val="28"/>
          <w:szCs w:val="28"/>
        </w:rPr>
        <w:t xml:space="preserve"> </w:t>
      </w:r>
      <w:r w:rsidRPr="006875A8">
        <w:rPr>
          <w:rFonts w:eastAsia="仿宋_GB2312" w:hint="eastAsia"/>
          <w:sz w:val="28"/>
          <w:szCs w:val="28"/>
        </w:rPr>
        <w:t xml:space="preserve"> </w:t>
      </w:r>
      <w:bookmarkStart w:id="3" w:name="发文日期"/>
      <w:r w:rsidR="00AF778F"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2013</w:t>
      </w:r>
      <w:r>
        <w:rPr>
          <w:rFonts w:eastAsia="仿宋_GB2312" w:hint="eastAsia"/>
          <w:sz w:val="28"/>
          <w:szCs w:val="28"/>
        </w:rPr>
        <w:t>年</w:t>
      </w:r>
      <w:r w:rsidR="00AF778F"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月</w:t>
      </w:r>
      <w:r w:rsidR="00AF778F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日</w:t>
      </w:r>
      <w:bookmarkEnd w:id="3"/>
      <w:r w:rsidRPr="006875A8">
        <w:rPr>
          <w:rFonts w:ascii="仿宋_GB2312" w:eastAsia="仿宋_GB2312" w:hint="eastAsia"/>
          <w:sz w:val="28"/>
          <w:szCs w:val="28"/>
        </w:rPr>
        <w:t>印发</w:t>
      </w:r>
    </w:p>
    <w:sectPr w:rsidR="002E425B" w:rsidRPr="002E425B" w:rsidSect="002E425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6CD" w:rsidRDefault="00E546CD" w:rsidP="00AF778F">
      <w:r>
        <w:separator/>
      </w:r>
    </w:p>
  </w:endnote>
  <w:endnote w:type="continuationSeparator" w:id="0">
    <w:p w:rsidR="00E546CD" w:rsidRDefault="00E546CD" w:rsidP="00A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6CD" w:rsidRDefault="00E546CD" w:rsidP="00AF778F">
      <w:r>
        <w:separator/>
      </w:r>
    </w:p>
  </w:footnote>
  <w:footnote w:type="continuationSeparator" w:id="0">
    <w:p w:rsidR="00E546CD" w:rsidRDefault="00E546CD" w:rsidP="00AF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67C"/>
    <w:multiLevelType w:val="hybridMultilevel"/>
    <w:tmpl w:val="6C64C5F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9F54D1"/>
    <w:multiLevelType w:val="hybridMultilevel"/>
    <w:tmpl w:val="665E854E"/>
    <w:lvl w:ilvl="0" w:tplc="78ACD2BC">
      <w:start w:val="1"/>
      <w:numFmt w:val="decimal"/>
      <w:lvlText w:val="%1."/>
      <w:lvlJc w:val="left"/>
      <w:pPr>
        <w:ind w:left="1554" w:hanging="420"/>
      </w:pPr>
      <w:rPr>
        <w:rFonts w:ascii="仿宋" w:eastAsia="仿宋" w:hAnsi="仿宋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">
    <w:nsid w:val="12D4707F"/>
    <w:multiLevelType w:val="hybridMultilevel"/>
    <w:tmpl w:val="12441322"/>
    <w:lvl w:ilvl="0" w:tplc="AB8CAB7C">
      <w:start w:val="1"/>
      <w:numFmt w:val="decimal"/>
      <w:lvlText w:val="%1."/>
      <w:lvlJc w:val="left"/>
      <w:pPr>
        <w:ind w:left="846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13A71C5A"/>
    <w:multiLevelType w:val="hybridMultilevel"/>
    <w:tmpl w:val="252E9B36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A572BFF"/>
    <w:multiLevelType w:val="hybridMultilevel"/>
    <w:tmpl w:val="1E66818C"/>
    <w:lvl w:ilvl="0" w:tplc="7A2EDB1E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55C6AFD"/>
    <w:multiLevelType w:val="hybridMultilevel"/>
    <w:tmpl w:val="B58AEDD6"/>
    <w:lvl w:ilvl="0" w:tplc="B09E21A8">
      <w:start w:val="1"/>
      <w:numFmt w:val="decimal"/>
      <w:lvlText w:val="%1."/>
      <w:lvlJc w:val="left"/>
      <w:pPr>
        <w:ind w:left="420" w:hanging="420"/>
      </w:pPr>
      <w:rPr>
        <w:rFonts w:ascii="仿宋" w:eastAsia="仿宋" w:hAnsi="仿宋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697C01"/>
    <w:multiLevelType w:val="hybridMultilevel"/>
    <w:tmpl w:val="10AAB6EA"/>
    <w:lvl w:ilvl="0" w:tplc="2F461E7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9727BDF"/>
    <w:multiLevelType w:val="hybridMultilevel"/>
    <w:tmpl w:val="CF8E1244"/>
    <w:lvl w:ilvl="0" w:tplc="AB8CAB7C">
      <w:start w:val="1"/>
      <w:numFmt w:val="decimal"/>
      <w:lvlText w:val="%1."/>
      <w:lvlJc w:val="left"/>
      <w:pPr>
        <w:ind w:left="846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3E521D78"/>
    <w:multiLevelType w:val="hybridMultilevel"/>
    <w:tmpl w:val="866A2880"/>
    <w:lvl w:ilvl="0" w:tplc="15022C14">
      <w:start w:val="1"/>
      <w:numFmt w:val="decimal"/>
      <w:lvlText w:val="%1."/>
      <w:lvlJc w:val="left"/>
      <w:pPr>
        <w:ind w:left="420" w:hanging="420"/>
      </w:pPr>
      <w:rPr>
        <w:rFonts w:ascii="仿宋" w:eastAsia="仿宋" w:hAnsi="仿宋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0A6429"/>
    <w:multiLevelType w:val="hybridMultilevel"/>
    <w:tmpl w:val="97C84950"/>
    <w:lvl w:ilvl="0" w:tplc="AB8CAB7C">
      <w:start w:val="1"/>
      <w:numFmt w:val="decimal"/>
      <w:lvlText w:val="%1."/>
      <w:lvlJc w:val="left"/>
      <w:pPr>
        <w:ind w:left="846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5AEF3BEB"/>
    <w:multiLevelType w:val="hybridMultilevel"/>
    <w:tmpl w:val="F398C850"/>
    <w:lvl w:ilvl="0" w:tplc="84A8C602">
      <w:start w:val="1"/>
      <w:numFmt w:val="japaneseCounting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62F5D9D"/>
    <w:multiLevelType w:val="hybridMultilevel"/>
    <w:tmpl w:val="1CBCC656"/>
    <w:lvl w:ilvl="0" w:tplc="AB8CAB7C">
      <w:start w:val="1"/>
      <w:numFmt w:val="decimal"/>
      <w:lvlText w:val="%1."/>
      <w:lvlJc w:val="left"/>
      <w:pPr>
        <w:ind w:left="846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2">
    <w:nsid w:val="6C68125C"/>
    <w:multiLevelType w:val="hybridMultilevel"/>
    <w:tmpl w:val="69A0ADD0"/>
    <w:lvl w:ilvl="0" w:tplc="A208A11A">
      <w:start w:val="1"/>
      <w:numFmt w:val="decimal"/>
      <w:lvlText w:val="%1."/>
      <w:lvlJc w:val="left"/>
      <w:pPr>
        <w:ind w:left="420" w:hanging="420"/>
      </w:pPr>
      <w:rPr>
        <w:rFonts w:ascii="仿宋" w:eastAsia="仿宋" w:hAnsi="仿宋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87"/>
    <w:rsid w:val="00181216"/>
    <w:rsid w:val="0019797E"/>
    <w:rsid w:val="001D30F3"/>
    <w:rsid w:val="00206ABC"/>
    <w:rsid w:val="002E425B"/>
    <w:rsid w:val="00353D71"/>
    <w:rsid w:val="003A214F"/>
    <w:rsid w:val="00401838"/>
    <w:rsid w:val="00432F05"/>
    <w:rsid w:val="00493B4F"/>
    <w:rsid w:val="004C0B95"/>
    <w:rsid w:val="00506F03"/>
    <w:rsid w:val="00511AE2"/>
    <w:rsid w:val="00581EF3"/>
    <w:rsid w:val="005F0436"/>
    <w:rsid w:val="00654C70"/>
    <w:rsid w:val="00677C99"/>
    <w:rsid w:val="006E0E3A"/>
    <w:rsid w:val="006E1632"/>
    <w:rsid w:val="006E6087"/>
    <w:rsid w:val="00757AE9"/>
    <w:rsid w:val="00773731"/>
    <w:rsid w:val="007A3302"/>
    <w:rsid w:val="008025FD"/>
    <w:rsid w:val="0082044D"/>
    <w:rsid w:val="00831B07"/>
    <w:rsid w:val="008A64A8"/>
    <w:rsid w:val="00910AED"/>
    <w:rsid w:val="00972565"/>
    <w:rsid w:val="0097504F"/>
    <w:rsid w:val="009A150C"/>
    <w:rsid w:val="009A3AFA"/>
    <w:rsid w:val="009C44AB"/>
    <w:rsid w:val="009F4D3A"/>
    <w:rsid w:val="00A50E90"/>
    <w:rsid w:val="00AD5768"/>
    <w:rsid w:val="00AF778F"/>
    <w:rsid w:val="00B0068D"/>
    <w:rsid w:val="00B12F70"/>
    <w:rsid w:val="00B8702C"/>
    <w:rsid w:val="00C105FE"/>
    <w:rsid w:val="00C1466B"/>
    <w:rsid w:val="00C1721E"/>
    <w:rsid w:val="00C542D6"/>
    <w:rsid w:val="00C64F95"/>
    <w:rsid w:val="00C67E13"/>
    <w:rsid w:val="00C82E17"/>
    <w:rsid w:val="00CB7940"/>
    <w:rsid w:val="00D05D6C"/>
    <w:rsid w:val="00D243DC"/>
    <w:rsid w:val="00D705DE"/>
    <w:rsid w:val="00D833C3"/>
    <w:rsid w:val="00DD1BB4"/>
    <w:rsid w:val="00DE428E"/>
    <w:rsid w:val="00DE43B5"/>
    <w:rsid w:val="00E15742"/>
    <w:rsid w:val="00E2137B"/>
    <w:rsid w:val="00E546CD"/>
    <w:rsid w:val="00EF4547"/>
    <w:rsid w:val="00F702B1"/>
    <w:rsid w:val="00F82F4A"/>
    <w:rsid w:val="00F9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7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778F"/>
    <w:rPr>
      <w:kern w:val="2"/>
      <w:sz w:val="18"/>
      <w:szCs w:val="18"/>
    </w:rPr>
  </w:style>
  <w:style w:type="paragraph" w:styleId="a4">
    <w:name w:val="footer"/>
    <w:basedOn w:val="a"/>
    <w:link w:val="Char0"/>
    <w:rsid w:val="00AF7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778F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AF778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7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778F"/>
    <w:rPr>
      <w:kern w:val="2"/>
      <w:sz w:val="18"/>
      <w:szCs w:val="18"/>
    </w:rPr>
  </w:style>
  <w:style w:type="paragraph" w:styleId="a4">
    <w:name w:val="footer"/>
    <w:basedOn w:val="a"/>
    <w:link w:val="Char0"/>
    <w:rsid w:val="00AF7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778F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AF77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574</Characters>
  <Application>Microsoft Office Word</Application>
  <DocSecurity>0</DocSecurity>
  <Lines>41</Lines>
  <Paragraphs>36</Paragraphs>
  <ScaleCrop>false</ScaleCrop>
  <Company>微软中国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心韵社工开会制度</dc:title>
  <dc:creator>lee</dc:creator>
  <cp:lastModifiedBy>lee</cp:lastModifiedBy>
  <cp:revision>2</cp:revision>
  <dcterms:created xsi:type="dcterms:W3CDTF">2013-04-30T13:15:00Z</dcterms:created>
  <dcterms:modified xsi:type="dcterms:W3CDTF">2013-04-30T13:15:00Z</dcterms:modified>
</cp:coreProperties>
</file>