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EE" w:rsidRPr="00617A55" w:rsidRDefault="00D44214" w:rsidP="00D44214">
      <w:pPr>
        <w:jc w:val="center"/>
        <w:rPr>
          <w:rFonts w:asciiTheme="minorEastAsia" w:hAnsiTheme="minorEastAsia"/>
          <w:b/>
          <w:sz w:val="36"/>
          <w:szCs w:val="36"/>
        </w:rPr>
      </w:pPr>
      <w:r w:rsidRPr="00617A55">
        <w:rPr>
          <w:rFonts w:asciiTheme="minorEastAsia" w:hAnsiTheme="minorEastAsia" w:hint="eastAsia"/>
          <w:b/>
          <w:sz w:val="36"/>
          <w:szCs w:val="36"/>
        </w:rPr>
        <w:t>本届</w:t>
      </w:r>
      <w:r w:rsidR="004A359D">
        <w:rPr>
          <w:rFonts w:asciiTheme="minorEastAsia" w:hAnsiTheme="minorEastAsia" w:hint="eastAsia"/>
          <w:b/>
          <w:sz w:val="36"/>
          <w:szCs w:val="36"/>
        </w:rPr>
        <w:t>学院</w:t>
      </w:r>
      <w:r w:rsidRPr="00617A55">
        <w:rPr>
          <w:rFonts w:asciiTheme="minorEastAsia" w:hAnsiTheme="minorEastAsia" w:hint="eastAsia"/>
          <w:b/>
          <w:sz w:val="36"/>
          <w:szCs w:val="36"/>
        </w:rPr>
        <w:t>行政班子工作总结</w:t>
      </w:r>
    </w:p>
    <w:p w:rsidR="00624A57" w:rsidRPr="00617A55" w:rsidRDefault="00624A57" w:rsidP="00D442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7A55">
        <w:rPr>
          <w:rFonts w:ascii="Times New Roman" w:hAnsiTheme="minorEastAsia" w:cs="Times New Roman"/>
          <w:b/>
          <w:sz w:val="36"/>
          <w:szCs w:val="36"/>
        </w:rPr>
        <w:t>（</w:t>
      </w:r>
      <w:r w:rsidRPr="00617A55">
        <w:rPr>
          <w:rFonts w:ascii="Times New Roman" w:hAnsi="Times New Roman" w:cs="Times New Roman"/>
          <w:b/>
          <w:sz w:val="36"/>
          <w:szCs w:val="36"/>
        </w:rPr>
        <w:t>2009.10-2012.10</w:t>
      </w:r>
      <w:r w:rsidRPr="00617A55">
        <w:rPr>
          <w:rFonts w:ascii="Times New Roman" w:hAnsiTheme="minorEastAsia" w:cs="Times New Roman"/>
          <w:b/>
          <w:sz w:val="36"/>
          <w:szCs w:val="36"/>
        </w:rPr>
        <w:t>）</w:t>
      </w:r>
    </w:p>
    <w:p w:rsidR="00617A55" w:rsidRDefault="00617A55" w:rsidP="0022514B">
      <w:pPr>
        <w:spacing w:line="360" w:lineRule="auto"/>
        <w:ind w:firstLineChars="150" w:firstLine="420"/>
        <w:rPr>
          <w:rFonts w:ascii="Times New Roman" w:hAnsi="Times New Roman" w:cs="Times New Roman"/>
          <w:sz w:val="28"/>
          <w:szCs w:val="28"/>
        </w:rPr>
      </w:pPr>
    </w:p>
    <w:p w:rsidR="00617A55" w:rsidRDefault="00217341" w:rsidP="0022514B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在上海理工</w:t>
      </w:r>
      <w:r w:rsidR="0022514B">
        <w:rPr>
          <w:rFonts w:ascii="Times New Roman" w:hAnsi="Times New Roman" w:cs="Times New Roman" w:hint="eastAsia"/>
          <w:sz w:val="28"/>
          <w:szCs w:val="28"/>
        </w:rPr>
        <w:t>大学党政领导班子的正确领导下，</w:t>
      </w:r>
      <w:r w:rsidR="00617A55">
        <w:rPr>
          <w:rFonts w:ascii="Times New Roman" w:hAnsi="Times New Roman" w:cs="Times New Roman" w:hint="eastAsia"/>
          <w:sz w:val="28"/>
          <w:szCs w:val="28"/>
        </w:rPr>
        <w:t>管理学院本届行政班子自</w:t>
      </w:r>
      <w:r w:rsidR="00617A55">
        <w:rPr>
          <w:rFonts w:ascii="Times New Roman" w:hAnsi="Times New Roman" w:cs="Times New Roman" w:hint="eastAsia"/>
          <w:sz w:val="28"/>
          <w:szCs w:val="28"/>
        </w:rPr>
        <w:t>2009</w:t>
      </w:r>
      <w:r w:rsidR="00617A55">
        <w:rPr>
          <w:rFonts w:ascii="Times New Roman" w:hAnsi="Times New Roman" w:cs="Times New Roman" w:hint="eastAsia"/>
          <w:sz w:val="28"/>
          <w:szCs w:val="28"/>
        </w:rPr>
        <w:t>年</w:t>
      </w:r>
      <w:r w:rsidR="00617A55">
        <w:rPr>
          <w:rFonts w:ascii="Times New Roman" w:hAnsi="Times New Roman" w:cs="Times New Roman" w:hint="eastAsia"/>
          <w:sz w:val="28"/>
          <w:szCs w:val="28"/>
        </w:rPr>
        <w:t>10</w:t>
      </w:r>
      <w:r w:rsidR="00617A55">
        <w:rPr>
          <w:rFonts w:ascii="Times New Roman" w:hAnsi="Times New Roman" w:cs="Times New Roman" w:hint="eastAsia"/>
          <w:sz w:val="28"/>
          <w:szCs w:val="28"/>
        </w:rPr>
        <w:t>月组建</w:t>
      </w:r>
      <w:r w:rsidR="0022514B">
        <w:rPr>
          <w:rFonts w:ascii="Times New Roman" w:hAnsi="Times New Roman" w:cs="Times New Roman" w:hint="eastAsia"/>
          <w:sz w:val="28"/>
          <w:szCs w:val="28"/>
        </w:rPr>
        <w:t>以来，认真贯彻执行学校的各项工作部署，紧密围绕学校的中心工作，以科学发展观为指导，注重理论创新、实践创新，坚持教授治学，</w:t>
      </w:r>
      <w:r w:rsidR="008168F5">
        <w:rPr>
          <w:rFonts w:ascii="Times New Roman" w:hAnsi="Times New Roman" w:cs="Times New Roman" w:hint="eastAsia"/>
          <w:sz w:val="28"/>
          <w:szCs w:val="28"/>
        </w:rPr>
        <w:t>充分发挥</w:t>
      </w:r>
      <w:r w:rsidR="0022514B">
        <w:rPr>
          <w:rFonts w:ascii="Times New Roman" w:hAnsi="Times New Roman" w:cs="Times New Roman" w:hint="eastAsia"/>
          <w:sz w:val="28"/>
          <w:szCs w:val="28"/>
        </w:rPr>
        <w:t>学术委员会的</w:t>
      </w:r>
      <w:r w:rsidR="008168F5">
        <w:rPr>
          <w:rFonts w:ascii="Times New Roman" w:hAnsi="Times New Roman" w:cs="Times New Roman" w:hint="eastAsia"/>
          <w:sz w:val="28"/>
          <w:szCs w:val="28"/>
        </w:rPr>
        <w:t>民主协商作用</w:t>
      </w:r>
      <w:r w:rsidR="0022514B">
        <w:rPr>
          <w:rFonts w:ascii="Times New Roman" w:hAnsi="Times New Roman" w:cs="Times New Roman" w:hint="eastAsia"/>
          <w:sz w:val="28"/>
          <w:szCs w:val="28"/>
        </w:rPr>
        <w:t>，</w:t>
      </w:r>
      <w:r w:rsidR="00B313E6">
        <w:rPr>
          <w:rFonts w:ascii="Times New Roman" w:hAnsi="Times New Roman" w:cs="Times New Roman" w:hint="eastAsia"/>
          <w:sz w:val="28"/>
          <w:szCs w:val="28"/>
        </w:rPr>
        <w:t>积极稳妥地推进学院教学改革、科研创新等工作的逐步开展。三年来，管理学院进一步探索学生发展的新途径，努力提高学院的核心竞争力。通过全院师生的共同努力，各项工作取得较大</w:t>
      </w:r>
      <w:r w:rsidR="002F6671">
        <w:rPr>
          <w:rFonts w:ascii="Times New Roman" w:hAnsi="Times New Roman" w:cs="Times New Roman" w:hint="eastAsia"/>
          <w:sz w:val="28"/>
          <w:szCs w:val="28"/>
        </w:rPr>
        <w:t>进步</w:t>
      </w:r>
      <w:r w:rsidR="00B313E6">
        <w:rPr>
          <w:rFonts w:ascii="Times New Roman" w:hAnsi="Times New Roman" w:cs="Times New Roman" w:hint="eastAsia"/>
          <w:sz w:val="28"/>
          <w:szCs w:val="28"/>
        </w:rPr>
        <w:t>。</w:t>
      </w:r>
    </w:p>
    <w:p w:rsidR="00FE6E7C" w:rsidRDefault="00FE6E7C" w:rsidP="00FE6E7C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FE6E7C">
        <w:rPr>
          <w:rFonts w:ascii="Times New Roman" w:hAnsi="Times New Roman" w:cs="Times New Roman" w:hint="eastAsia"/>
          <w:b/>
          <w:sz w:val="28"/>
          <w:szCs w:val="28"/>
        </w:rPr>
        <w:t>一、</w:t>
      </w:r>
      <w:r w:rsidR="00AF5D61">
        <w:rPr>
          <w:rFonts w:ascii="Times New Roman" w:hAnsi="Times New Roman" w:cs="Times New Roman" w:hint="eastAsia"/>
          <w:b/>
          <w:sz w:val="28"/>
          <w:szCs w:val="28"/>
        </w:rPr>
        <w:t>凝聚</w:t>
      </w:r>
      <w:r w:rsidRPr="00FE6E7C">
        <w:rPr>
          <w:rFonts w:ascii="Times New Roman" w:hAnsi="Times New Roman" w:cs="Times New Roman" w:hint="eastAsia"/>
          <w:b/>
          <w:sz w:val="28"/>
          <w:szCs w:val="28"/>
        </w:rPr>
        <w:t>全院教职工，共谋学院新发展</w:t>
      </w:r>
    </w:p>
    <w:p w:rsidR="00370733" w:rsidRDefault="001A0904" w:rsidP="003811E3">
      <w:pPr>
        <w:ind w:firstLine="4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管理学院</w:t>
      </w:r>
      <w:r w:rsidR="00FE4A33">
        <w:rPr>
          <w:rFonts w:ascii="宋体" w:eastAsia="宋体" w:hAnsi="宋体" w:cs="Times New Roman" w:hint="eastAsia"/>
          <w:sz w:val="28"/>
          <w:szCs w:val="28"/>
        </w:rPr>
        <w:t>行政</w:t>
      </w:r>
      <w:r>
        <w:rPr>
          <w:rFonts w:ascii="宋体" w:eastAsia="宋体" w:hAnsi="宋体" w:cs="Times New Roman" w:hint="eastAsia"/>
          <w:sz w:val="28"/>
          <w:szCs w:val="28"/>
        </w:rPr>
        <w:t>班子</w:t>
      </w:r>
      <w:r w:rsidR="00087767">
        <w:rPr>
          <w:rFonts w:ascii="宋体" w:eastAsia="宋体" w:hAnsi="宋体" w:cs="Times New Roman" w:hint="eastAsia"/>
          <w:sz w:val="28"/>
          <w:szCs w:val="28"/>
        </w:rPr>
        <w:t>坚持学习制度，始终</w:t>
      </w:r>
      <w:r>
        <w:rPr>
          <w:rFonts w:ascii="宋体" w:eastAsia="宋体" w:hAnsi="宋体" w:cs="Times New Roman" w:hint="eastAsia"/>
          <w:sz w:val="28"/>
          <w:szCs w:val="28"/>
        </w:rPr>
        <w:t>以马</w:t>
      </w:r>
      <w:r w:rsidR="003B3889">
        <w:rPr>
          <w:rFonts w:ascii="宋体" w:eastAsia="宋体" w:hAnsi="宋体" w:cs="Times New Roman" w:hint="eastAsia"/>
          <w:sz w:val="28"/>
          <w:szCs w:val="28"/>
        </w:rPr>
        <w:t>列主义、毛泽东思想、邓小平理论、三个代表重要思想和</w:t>
      </w:r>
      <w:r>
        <w:rPr>
          <w:rFonts w:ascii="宋体" w:eastAsia="宋体" w:hAnsi="宋体" w:cs="Times New Roman" w:hint="eastAsia"/>
          <w:sz w:val="28"/>
          <w:szCs w:val="28"/>
        </w:rPr>
        <w:t>科学发展</w:t>
      </w:r>
      <w:r w:rsidR="003B3889">
        <w:rPr>
          <w:rFonts w:ascii="宋体" w:eastAsia="宋体" w:hAnsi="宋体" w:cs="Times New Roman" w:hint="eastAsia"/>
          <w:sz w:val="28"/>
          <w:szCs w:val="28"/>
        </w:rPr>
        <w:t>观为指导，不断深入</w:t>
      </w:r>
      <w:r w:rsidR="00087767">
        <w:rPr>
          <w:rFonts w:ascii="宋体" w:eastAsia="宋体" w:hAnsi="宋体" w:cs="Times New Roman" w:hint="eastAsia"/>
          <w:sz w:val="28"/>
          <w:szCs w:val="28"/>
        </w:rPr>
        <w:t>理解</w:t>
      </w:r>
      <w:r w:rsidR="003B3889">
        <w:rPr>
          <w:rFonts w:ascii="宋体" w:eastAsia="宋体" w:hAnsi="宋体" w:cs="Times New Roman" w:hint="eastAsia"/>
          <w:sz w:val="28"/>
          <w:szCs w:val="28"/>
        </w:rPr>
        <w:t>党的</w:t>
      </w:r>
      <w:r w:rsidR="00AF5D61">
        <w:rPr>
          <w:rFonts w:ascii="宋体" w:eastAsia="宋体" w:hAnsi="宋体" w:cs="Times New Roman" w:hint="eastAsia"/>
          <w:sz w:val="28"/>
          <w:szCs w:val="28"/>
        </w:rPr>
        <w:t>方针政策。认真学习教育部十二五教育规划和上海理工大学十二五规划，制定符合学院发展的十二五规划纲要。</w:t>
      </w:r>
    </w:p>
    <w:p w:rsidR="00164F4A" w:rsidRPr="004D4715" w:rsidRDefault="00370733" w:rsidP="00164F4A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团结</w:t>
      </w:r>
      <w:r w:rsidR="00E13AC9">
        <w:rPr>
          <w:rFonts w:ascii="宋体" w:eastAsia="宋体" w:hAnsi="宋体" w:cs="Times New Roman" w:hint="eastAsia"/>
          <w:sz w:val="28"/>
          <w:szCs w:val="28"/>
        </w:rPr>
        <w:t>和带领</w:t>
      </w:r>
      <w:r w:rsidR="00AF5D61">
        <w:rPr>
          <w:rFonts w:ascii="宋体" w:eastAsia="宋体" w:hAnsi="宋体" w:cs="Times New Roman" w:hint="eastAsia"/>
          <w:sz w:val="28"/>
          <w:szCs w:val="28"/>
        </w:rPr>
        <w:t>全院教职工，</w:t>
      </w:r>
      <w:r>
        <w:rPr>
          <w:rFonts w:ascii="宋体" w:eastAsia="宋体" w:hAnsi="宋体" w:cs="Times New Roman" w:hint="eastAsia"/>
          <w:sz w:val="28"/>
          <w:szCs w:val="28"/>
        </w:rPr>
        <w:t>充分调动全体教职工的积极性和创造性，</w:t>
      </w:r>
      <w:r w:rsidR="00E13AC9">
        <w:rPr>
          <w:rFonts w:ascii="宋体" w:eastAsia="宋体" w:hAnsi="宋体" w:cs="Times New Roman" w:hint="eastAsia"/>
          <w:sz w:val="28"/>
          <w:szCs w:val="28"/>
        </w:rPr>
        <w:t>努力营造“一心一意搞教学科研建设、聚精会神谋学院发展”的良好氛围。</w:t>
      </w:r>
      <w:r w:rsidR="00164F4A" w:rsidRPr="00624A57">
        <w:rPr>
          <w:rFonts w:ascii="宋体" w:eastAsia="宋体" w:hAnsi="宋体" w:cs="Times New Roman" w:hint="eastAsia"/>
          <w:sz w:val="28"/>
          <w:szCs w:val="28"/>
        </w:rPr>
        <w:t>努力探索，凝练特色，</w:t>
      </w:r>
      <w:r w:rsidR="00164F4A">
        <w:rPr>
          <w:rFonts w:ascii="宋体" w:eastAsia="宋体" w:hAnsi="宋体" w:cs="Times New Roman" w:hint="eastAsia"/>
          <w:sz w:val="28"/>
          <w:szCs w:val="28"/>
        </w:rPr>
        <w:t>全面</w:t>
      </w:r>
      <w:r w:rsidR="00164F4A" w:rsidRPr="00624A57">
        <w:rPr>
          <w:rFonts w:ascii="宋体" w:eastAsia="宋体" w:hAnsi="宋体" w:cs="Times New Roman" w:hint="eastAsia"/>
          <w:sz w:val="28"/>
          <w:szCs w:val="28"/>
        </w:rPr>
        <w:t>提升</w:t>
      </w:r>
      <w:r w:rsidR="00164F4A" w:rsidRPr="004D4715">
        <w:rPr>
          <w:rFonts w:ascii="宋体" w:eastAsia="宋体" w:hAnsi="宋体" w:cs="Times New Roman" w:hint="eastAsia"/>
          <w:sz w:val="28"/>
          <w:szCs w:val="28"/>
        </w:rPr>
        <w:t>学院的竞争能力</w:t>
      </w:r>
      <w:r w:rsidR="00164F4A" w:rsidRPr="00624A57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FE6E7C" w:rsidRDefault="00FE6E7C" w:rsidP="00FE6E7C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FE6E7C">
        <w:rPr>
          <w:rFonts w:ascii="Times New Roman" w:hAnsi="Times New Roman" w:cs="Times New Roman" w:hint="eastAsia"/>
          <w:b/>
          <w:sz w:val="28"/>
          <w:szCs w:val="28"/>
        </w:rPr>
        <w:t>二、选择创新突破点，拓展学科新局面</w:t>
      </w:r>
    </w:p>
    <w:p w:rsidR="003811E3" w:rsidRDefault="00D928FF" w:rsidP="003811E3">
      <w:pPr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管理学院积极整合学科资源和教师资源，</w:t>
      </w:r>
      <w:r w:rsidR="00B36B66">
        <w:rPr>
          <w:rFonts w:ascii="宋体" w:eastAsia="宋体" w:hAnsi="宋体" w:cs="Times New Roman" w:hint="eastAsia"/>
          <w:sz w:val="28"/>
          <w:szCs w:val="28"/>
        </w:rPr>
        <w:t>根据学科设置，今年对学院机构和人员进行了调整</w:t>
      </w:r>
      <w:r w:rsidR="00410F2A">
        <w:rPr>
          <w:rFonts w:ascii="宋体" w:eastAsia="宋体" w:hAnsi="宋体" w:cs="Times New Roman" w:hint="eastAsia"/>
          <w:sz w:val="28"/>
          <w:szCs w:val="28"/>
        </w:rPr>
        <w:t>，</w:t>
      </w:r>
      <w:r w:rsidR="003811E3" w:rsidRPr="00624A57">
        <w:rPr>
          <w:rFonts w:ascii="宋体" w:hAnsi="宋体" w:cs="Arial" w:hint="eastAsia"/>
          <w:sz w:val="28"/>
          <w:szCs w:val="28"/>
        </w:rPr>
        <w:t>新组建了9个系、1专业学位中心，使学科设置更趋合理。</w:t>
      </w:r>
    </w:p>
    <w:p w:rsidR="0067147F" w:rsidRPr="00624A57" w:rsidRDefault="0067147F" w:rsidP="003811E3">
      <w:pPr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lastRenderedPageBreak/>
        <w:t>在学科点申报方面，我院也取得的积极成果，成功申报了工商管理、交通运输工程、统计学3个一级硕士点，以及工程管理、国际商务、公共管理3个全日制专业硕士学位点。6个新学位点的取得，拓展了我院学科发展的新局面。</w:t>
      </w:r>
    </w:p>
    <w:p w:rsidR="003B5D4C" w:rsidRDefault="0067147F" w:rsidP="00B00431">
      <w:pPr>
        <w:pStyle w:val="a6"/>
        <w:ind w:firstLine="570"/>
        <w:jc w:val="both"/>
        <w:rPr>
          <w:sz w:val="28"/>
          <w:szCs w:val="28"/>
        </w:rPr>
      </w:pPr>
      <w:r>
        <w:rPr>
          <w:rFonts w:cs="Arial" w:hint="eastAsia"/>
          <w:sz w:val="28"/>
          <w:szCs w:val="28"/>
        </w:rPr>
        <w:t>为提升学院的影响力，举办了多次大型国际会议和全国性学术会议，如</w:t>
      </w:r>
      <w:r w:rsidRPr="00624A57">
        <w:rPr>
          <w:sz w:val="28"/>
          <w:szCs w:val="28"/>
        </w:rPr>
        <w:t>第四届中国</w:t>
      </w:r>
      <w:r w:rsidRPr="00624A57">
        <w:rPr>
          <w:rFonts w:hint="eastAsia"/>
          <w:sz w:val="28"/>
          <w:szCs w:val="28"/>
        </w:rPr>
        <w:t>—</w:t>
      </w:r>
      <w:r w:rsidRPr="00624A57">
        <w:rPr>
          <w:sz w:val="28"/>
          <w:szCs w:val="28"/>
        </w:rPr>
        <w:t>欧洲复杂性科学暑期研讨</w:t>
      </w:r>
      <w:r w:rsidRPr="00624A57">
        <w:rPr>
          <w:rFonts w:hint="eastAsia"/>
          <w:sz w:val="28"/>
          <w:szCs w:val="28"/>
        </w:rPr>
        <w:t>会，</w:t>
      </w:r>
      <w:r w:rsidR="003B5D4C">
        <w:rPr>
          <w:rFonts w:hint="eastAsia"/>
          <w:sz w:val="28"/>
          <w:szCs w:val="28"/>
        </w:rPr>
        <w:t>2011</w:t>
      </w:r>
      <w:r w:rsidRPr="00624A57">
        <w:rPr>
          <w:rFonts w:hint="eastAsia"/>
          <w:sz w:val="28"/>
          <w:szCs w:val="28"/>
        </w:rPr>
        <w:t>国际超网络与系统管理学术会议，</w:t>
      </w:r>
      <w:r w:rsidR="001B7C0E">
        <w:rPr>
          <w:rFonts w:hint="eastAsia"/>
          <w:sz w:val="28"/>
          <w:szCs w:val="28"/>
        </w:rPr>
        <w:t>2012年全国系统科学博士生学术论坛，</w:t>
      </w:r>
      <w:r w:rsidR="003B5D4C" w:rsidRPr="003B5D4C">
        <w:rPr>
          <w:sz w:val="28"/>
          <w:szCs w:val="28"/>
        </w:rPr>
        <w:t>第六届亚太地区知识管理国际会议 (KMAP 2012)</w:t>
      </w:r>
      <w:r w:rsidR="001B7C0E">
        <w:rPr>
          <w:rFonts w:hint="eastAsia"/>
          <w:sz w:val="28"/>
          <w:szCs w:val="28"/>
        </w:rPr>
        <w:t>等。</w:t>
      </w:r>
    </w:p>
    <w:p w:rsidR="00B00431" w:rsidRDefault="00B00431" w:rsidP="00B00431">
      <w:pPr>
        <w:pStyle w:val="a6"/>
        <w:ind w:firstLine="57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在教师资源整合方面，加大高素质人才的引进力度，三年共引进具有博士学位的教师22人，并有10位在职教师获得博士学位，进一步提高了学院的师资素质。</w:t>
      </w:r>
    </w:p>
    <w:p w:rsidR="003811E3" w:rsidRPr="003811E3" w:rsidRDefault="00DE393E" w:rsidP="00740E35">
      <w:pPr>
        <w:pStyle w:val="a6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/>
          <w:sz w:val="28"/>
          <w:szCs w:val="28"/>
        </w:rPr>
        <w:t>同时，学院认真落实教授团队建设，全院</w:t>
      </w:r>
      <w:r w:rsidR="00740E35"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组织了</w:t>
      </w:r>
      <w:r w:rsidR="0018408F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个教授团队，</w:t>
      </w:r>
      <w:r w:rsidR="00740E35">
        <w:rPr>
          <w:rFonts w:hint="eastAsia"/>
          <w:sz w:val="28"/>
          <w:szCs w:val="28"/>
        </w:rPr>
        <w:t>充分发挥了教授治学的作用。</w:t>
      </w:r>
    </w:p>
    <w:p w:rsidR="00FE6E7C" w:rsidRDefault="00FE6E7C" w:rsidP="00FE6E7C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三、加大科研创新力，提升科研新水平</w:t>
      </w:r>
    </w:p>
    <w:p w:rsidR="003811E3" w:rsidRPr="00D7651C" w:rsidRDefault="006E7AF3" w:rsidP="00D7651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三年来，管理学院不断加大科研创新力度，着力抓好科研成果的质量、层次，努力提升学院科研新水平。全院共承担科研项目</w:t>
      </w:r>
      <w:r>
        <w:rPr>
          <w:rFonts w:ascii="Times New Roman" w:hAnsi="Times New Roman" w:cs="Times New Roman" w:hint="eastAsia"/>
          <w:sz w:val="28"/>
          <w:szCs w:val="28"/>
        </w:rPr>
        <w:t>540</w:t>
      </w:r>
      <w:r>
        <w:rPr>
          <w:rFonts w:ascii="Times New Roman" w:hAnsi="Times New Roman" w:cs="Times New Roman" w:hint="eastAsia"/>
          <w:sz w:val="28"/>
          <w:szCs w:val="28"/>
        </w:rPr>
        <w:t>项，累计科研经费达到</w:t>
      </w:r>
      <w:r>
        <w:rPr>
          <w:rFonts w:ascii="Times New Roman" w:hAnsi="Times New Roman" w:cs="Times New Roman" w:hint="eastAsia"/>
          <w:sz w:val="28"/>
          <w:szCs w:val="28"/>
        </w:rPr>
        <w:t>4200</w:t>
      </w:r>
      <w:r>
        <w:rPr>
          <w:rFonts w:ascii="Times New Roman" w:hAnsi="Times New Roman" w:cs="Times New Roman" w:hint="eastAsia"/>
          <w:sz w:val="28"/>
          <w:szCs w:val="28"/>
        </w:rPr>
        <w:t>万元，</w:t>
      </w:r>
      <w:r w:rsidR="008A6753">
        <w:rPr>
          <w:rFonts w:ascii="Times New Roman" w:hAnsi="Times New Roman" w:hint="eastAsia"/>
          <w:sz w:val="28"/>
          <w:szCs w:val="28"/>
        </w:rPr>
        <w:t>获得省部级以上科研奖项</w:t>
      </w:r>
      <w:r w:rsidR="008A6753">
        <w:rPr>
          <w:rFonts w:ascii="Times New Roman" w:hAnsi="Times New Roman" w:hint="eastAsia"/>
          <w:sz w:val="28"/>
          <w:szCs w:val="28"/>
        </w:rPr>
        <w:t>3</w:t>
      </w:r>
      <w:r w:rsidR="008A6753">
        <w:rPr>
          <w:rFonts w:ascii="Times New Roman" w:hAnsi="Times New Roman" w:hint="eastAsia"/>
          <w:sz w:val="28"/>
          <w:szCs w:val="28"/>
        </w:rPr>
        <w:t>项，</w:t>
      </w:r>
      <w:r>
        <w:rPr>
          <w:rFonts w:ascii="Times New Roman" w:hAnsi="Times New Roman" w:cs="Times New Roman" w:hint="eastAsia"/>
          <w:sz w:val="28"/>
          <w:szCs w:val="28"/>
        </w:rPr>
        <w:t>发表高水平学术论文</w:t>
      </w:r>
      <w:r>
        <w:rPr>
          <w:rFonts w:ascii="Times New Roman" w:hAnsi="Times New Roman" w:cs="Times New Roman" w:hint="eastAsia"/>
          <w:sz w:val="28"/>
          <w:szCs w:val="28"/>
        </w:rPr>
        <w:t>1600</w:t>
      </w:r>
      <w:r w:rsidR="002C2C4D">
        <w:rPr>
          <w:rFonts w:ascii="Times New Roman" w:hAnsi="Times New Roman" w:cs="Times New Roman" w:hint="eastAsia"/>
          <w:sz w:val="28"/>
          <w:szCs w:val="28"/>
        </w:rPr>
        <w:t>篇。</w:t>
      </w:r>
    </w:p>
    <w:p w:rsidR="00FE6E7C" w:rsidRDefault="00FE6E7C" w:rsidP="00FE6E7C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四、坚持人本促教学，</w:t>
      </w:r>
      <w:r w:rsidR="008C21E4">
        <w:rPr>
          <w:rFonts w:ascii="Times New Roman" w:hAnsi="Times New Roman" w:cs="Times New Roman" w:hint="eastAsia"/>
          <w:b/>
          <w:sz w:val="28"/>
          <w:szCs w:val="28"/>
        </w:rPr>
        <w:t>探索发展新途径</w:t>
      </w:r>
    </w:p>
    <w:p w:rsidR="009546F5" w:rsidRPr="001721FE" w:rsidRDefault="00BE3AA9" w:rsidP="001721FE">
      <w:pPr>
        <w:ind w:firstLineChars="200" w:firstLine="560"/>
        <w:rPr>
          <w:rFonts w:ascii="Times New Roman" w:hAnsiTheme="minorEastAsia" w:cs="Times New Roman"/>
          <w:kern w:val="0"/>
          <w:sz w:val="28"/>
          <w:szCs w:val="28"/>
        </w:rPr>
      </w:pPr>
      <w:r>
        <w:rPr>
          <w:rFonts w:ascii="Times New Roman" w:hAnsiTheme="minorEastAsia" w:cs="Times New Roman" w:hint="eastAsia"/>
          <w:kern w:val="0"/>
          <w:sz w:val="28"/>
          <w:szCs w:val="28"/>
        </w:rPr>
        <w:t>学院</w:t>
      </w:r>
      <w:r w:rsidR="002C2C4D" w:rsidRPr="001721FE">
        <w:rPr>
          <w:rFonts w:ascii="Times New Roman" w:hAnsiTheme="minorEastAsia" w:cs="Times New Roman"/>
          <w:kern w:val="0"/>
          <w:sz w:val="28"/>
          <w:szCs w:val="28"/>
        </w:rPr>
        <w:t>教学工作始终坚持以学生为本，不断探索发展新途径，全面提高教学质量。</w:t>
      </w:r>
      <w:r w:rsidR="009546F5" w:rsidRPr="001721FE">
        <w:rPr>
          <w:rFonts w:ascii="Times New Roman" w:hAnsiTheme="minorEastAsia" w:cs="Times New Roman"/>
          <w:kern w:val="0"/>
          <w:sz w:val="28"/>
          <w:szCs w:val="28"/>
        </w:rPr>
        <w:t>学院坚持院领导听课制度</w:t>
      </w:r>
      <w:r w:rsidR="00737384" w:rsidRPr="001721FE">
        <w:rPr>
          <w:rFonts w:ascii="Times New Roman" w:hAnsiTheme="minorEastAsia" w:cs="Times New Roman"/>
          <w:kern w:val="0"/>
          <w:sz w:val="28"/>
          <w:szCs w:val="28"/>
        </w:rPr>
        <w:t>，认真</w:t>
      </w:r>
      <w:r w:rsidR="009546F5" w:rsidRPr="001721FE">
        <w:rPr>
          <w:rFonts w:ascii="Times New Roman" w:hAnsiTheme="minorEastAsia" w:cs="Times New Roman"/>
          <w:kern w:val="0"/>
          <w:sz w:val="28"/>
          <w:szCs w:val="28"/>
        </w:rPr>
        <w:t>组织观摩教学，</w:t>
      </w:r>
      <w:r w:rsidR="00737384" w:rsidRPr="001721FE">
        <w:rPr>
          <w:rFonts w:ascii="Times New Roman" w:hAnsiTheme="minorEastAsia" w:cs="Times New Roman"/>
          <w:kern w:val="0"/>
          <w:sz w:val="28"/>
          <w:szCs w:val="28"/>
        </w:rPr>
        <w:t>帮助青年教师</w:t>
      </w:r>
      <w:r w:rsidR="00A0445A" w:rsidRPr="001721FE">
        <w:rPr>
          <w:rFonts w:ascii="Times New Roman" w:hAnsiTheme="minorEastAsia" w:cs="Times New Roman"/>
          <w:kern w:val="0"/>
          <w:sz w:val="28"/>
          <w:szCs w:val="28"/>
        </w:rPr>
        <w:t>不断</w:t>
      </w:r>
      <w:r w:rsidR="00737384" w:rsidRPr="001721FE">
        <w:rPr>
          <w:rFonts w:ascii="Times New Roman" w:hAnsiTheme="minorEastAsia" w:cs="Times New Roman"/>
          <w:kern w:val="0"/>
          <w:sz w:val="28"/>
          <w:szCs w:val="28"/>
        </w:rPr>
        <w:t>提高教学水平。近三年，</w:t>
      </w:r>
      <w:r w:rsidR="009546F5" w:rsidRPr="001721FE">
        <w:rPr>
          <w:rFonts w:ascii="Times New Roman" w:hAnsiTheme="minorEastAsia" w:cs="Times New Roman"/>
          <w:kern w:val="0"/>
          <w:sz w:val="28"/>
          <w:szCs w:val="28"/>
        </w:rPr>
        <w:t>全院</w:t>
      </w:r>
      <w:r w:rsidR="00737384" w:rsidRPr="001721FE">
        <w:rPr>
          <w:rFonts w:ascii="Times New Roman" w:hAnsiTheme="minorEastAsia" w:cs="Times New Roman"/>
          <w:kern w:val="0"/>
          <w:sz w:val="28"/>
          <w:szCs w:val="28"/>
        </w:rPr>
        <w:t>共</w:t>
      </w:r>
      <w:r w:rsidR="009546F5" w:rsidRPr="001721FE">
        <w:rPr>
          <w:rFonts w:ascii="Times New Roman" w:hAnsiTheme="minorEastAsia" w:cs="Times New Roman"/>
          <w:kern w:val="0"/>
          <w:sz w:val="28"/>
          <w:szCs w:val="28"/>
        </w:rPr>
        <w:t>承担院内外本科课程</w:t>
      </w:r>
      <w:r w:rsidR="006E7AF3" w:rsidRPr="001721FE">
        <w:rPr>
          <w:rFonts w:ascii="Times New Roman" w:hAnsi="Times New Roman" w:cs="Times New Roman"/>
          <w:kern w:val="0"/>
          <w:sz w:val="28"/>
          <w:szCs w:val="28"/>
        </w:rPr>
        <w:lastRenderedPageBreak/>
        <w:t>3203</w:t>
      </w:r>
      <w:r w:rsidR="009546F5" w:rsidRPr="001721FE">
        <w:rPr>
          <w:rFonts w:ascii="Times New Roman" w:hAnsiTheme="minorEastAsia" w:cs="Times New Roman"/>
          <w:kern w:val="0"/>
          <w:sz w:val="28"/>
          <w:szCs w:val="28"/>
        </w:rPr>
        <w:t>门次，研究生课程</w:t>
      </w:r>
      <w:r w:rsidR="006E7AF3" w:rsidRPr="001721FE">
        <w:rPr>
          <w:rFonts w:ascii="Times New Roman" w:hAnsi="Times New Roman" w:cs="Times New Roman"/>
          <w:kern w:val="0"/>
          <w:sz w:val="28"/>
          <w:szCs w:val="28"/>
        </w:rPr>
        <w:t>726</w:t>
      </w:r>
      <w:r w:rsidR="00737384" w:rsidRPr="001721FE">
        <w:rPr>
          <w:rFonts w:ascii="Times New Roman" w:hAnsiTheme="minorEastAsia" w:cs="Times New Roman"/>
          <w:kern w:val="0"/>
          <w:sz w:val="28"/>
          <w:szCs w:val="28"/>
        </w:rPr>
        <w:t>门次。</w:t>
      </w:r>
      <w:r>
        <w:rPr>
          <w:rFonts w:ascii="Times New Roman" w:hAnsiTheme="minorEastAsia" w:cs="Times New Roman" w:hint="eastAsia"/>
          <w:kern w:val="0"/>
          <w:sz w:val="28"/>
          <w:szCs w:val="28"/>
        </w:rPr>
        <w:t>通过师生的共同努力，三年中，我院共有</w:t>
      </w:r>
      <w:r w:rsidR="006E7AF3" w:rsidRPr="001721FE">
        <w:rPr>
          <w:rFonts w:ascii="Times New Roman" w:hAnsi="Times New Roman" w:cs="Times New Roman"/>
          <w:kern w:val="0"/>
          <w:sz w:val="28"/>
          <w:szCs w:val="28"/>
        </w:rPr>
        <w:t>70</w:t>
      </w:r>
      <w:r w:rsidR="009546F5" w:rsidRPr="001721FE">
        <w:rPr>
          <w:rFonts w:ascii="Times New Roman" w:hAnsiTheme="minorEastAsia" w:cs="Times New Roman"/>
          <w:kern w:val="0"/>
          <w:sz w:val="28"/>
          <w:szCs w:val="28"/>
        </w:rPr>
        <w:t>人获得博士</w:t>
      </w:r>
      <w:r w:rsidR="00A0445A" w:rsidRPr="001721FE">
        <w:rPr>
          <w:rFonts w:ascii="Times New Roman" w:hAnsiTheme="minorEastAsia" w:cs="Times New Roman"/>
          <w:kern w:val="0"/>
          <w:sz w:val="28"/>
          <w:szCs w:val="28"/>
        </w:rPr>
        <w:t>学位</w:t>
      </w:r>
      <w:r w:rsidR="009546F5" w:rsidRPr="001721FE">
        <w:rPr>
          <w:rFonts w:ascii="Times New Roman" w:hAnsiTheme="minorEastAsia" w:cs="Times New Roman"/>
          <w:kern w:val="0"/>
          <w:sz w:val="28"/>
          <w:szCs w:val="28"/>
        </w:rPr>
        <w:t>，</w:t>
      </w:r>
      <w:r w:rsidR="006E7AF3" w:rsidRPr="001721FE">
        <w:rPr>
          <w:rFonts w:ascii="Times New Roman" w:hAnsi="Times New Roman" w:cs="Times New Roman"/>
          <w:kern w:val="0"/>
          <w:sz w:val="28"/>
          <w:szCs w:val="28"/>
        </w:rPr>
        <w:t>1463</w:t>
      </w:r>
      <w:r w:rsidR="006E7AF3" w:rsidRPr="001721FE">
        <w:rPr>
          <w:rFonts w:ascii="Times New Roman" w:hAnsiTheme="minorEastAsia" w:cs="Times New Roman"/>
          <w:kern w:val="0"/>
          <w:sz w:val="28"/>
          <w:szCs w:val="28"/>
        </w:rPr>
        <w:t>人获得</w:t>
      </w:r>
      <w:r w:rsidR="009546F5" w:rsidRPr="001721FE">
        <w:rPr>
          <w:rFonts w:ascii="Times New Roman" w:hAnsiTheme="minorEastAsia" w:cs="Times New Roman"/>
          <w:kern w:val="0"/>
          <w:sz w:val="28"/>
          <w:szCs w:val="28"/>
        </w:rPr>
        <w:t>硕士学位，</w:t>
      </w:r>
      <w:r w:rsidR="009546F5" w:rsidRPr="001721FE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Theme="minorEastAsia" w:cs="Times New Roman"/>
          <w:kern w:val="0"/>
          <w:sz w:val="28"/>
          <w:szCs w:val="28"/>
        </w:rPr>
        <w:t>人获上海市优秀硕士学位论文</w:t>
      </w:r>
      <w:r>
        <w:rPr>
          <w:rFonts w:ascii="Times New Roman" w:hAnsiTheme="minorEastAsia" w:cs="Times New Roman" w:hint="eastAsia"/>
          <w:kern w:val="0"/>
          <w:sz w:val="28"/>
          <w:szCs w:val="28"/>
        </w:rPr>
        <w:t>，</w:t>
      </w:r>
      <w:r w:rsidR="006E7AF3" w:rsidRPr="001721F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546F5" w:rsidRPr="001721FE">
        <w:rPr>
          <w:rFonts w:ascii="Times New Roman" w:hAnsiTheme="minorEastAsia" w:cs="Times New Roman"/>
          <w:color w:val="000000"/>
          <w:sz w:val="28"/>
          <w:szCs w:val="28"/>
        </w:rPr>
        <w:t>篇博士论文教育部抽检一次合格</w:t>
      </w:r>
      <w:r w:rsidR="001721FE" w:rsidRPr="001721FE">
        <w:rPr>
          <w:rFonts w:ascii="Times New Roman" w:hAnsiTheme="minorEastAsia" w:cs="Times New Roman"/>
          <w:color w:val="000000"/>
          <w:sz w:val="28"/>
          <w:szCs w:val="28"/>
        </w:rPr>
        <w:t>。</w:t>
      </w:r>
      <w:r w:rsidR="0018408F">
        <w:rPr>
          <w:rFonts w:ascii="Times New Roman" w:hAnsiTheme="minorEastAsia" w:cs="Times New Roman" w:hint="eastAsia"/>
          <w:color w:val="000000"/>
          <w:sz w:val="28"/>
          <w:szCs w:val="28"/>
        </w:rPr>
        <w:t>在工商管理专业多年建设基础上</w:t>
      </w:r>
      <w:r w:rsidR="009A5A9E">
        <w:rPr>
          <w:rFonts w:ascii="Times New Roman" w:hAnsiTheme="minorEastAsia" w:cs="Times New Roman" w:hint="eastAsia"/>
          <w:color w:val="000000"/>
          <w:sz w:val="28"/>
          <w:szCs w:val="28"/>
        </w:rPr>
        <w:t>，我院在全国率先</w:t>
      </w:r>
      <w:r w:rsidR="0018408F">
        <w:rPr>
          <w:rFonts w:ascii="Times New Roman" w:hAnsiTheme="minorEastAsia" w:cs="Times New Roman" w:hint="eastAsia"/>
          <w:color w:val="000000"/>
          <w:sz w:val="28"/>
          <w:szCs w:val="28"/>
        </w:rPr>
        <w:t>开设了</w:t>
      </w:r>
      <w:r w:rsidR="009A5A9E">
        <w:rPr>
          <w:rFonts w:ascii="Times New Roman" w:hAnsiTheme="minorEastAsia" w:cs="Times New Roman" w:hint="eastAsia"/>
          <w:color w:val="000000"/>
          <w:sz w:val="28"/>
          <w:szCs w:val="28"/>
        </w:rPr>
        <w:t>工商管理</w:t>
      </w:r>
      <w:r w:rsidR="0018408F">
        <w:rPr>
          <w:rFonts w:ascii="Times New Roman" w:hAnsiTheme="minorEastAsia" w:cs="Times New Roman" w:hint="eastAsia"/>
          <w:color w:val="000000"/>
          <w:sz w:val="28"/>
          <w:szCs w:val="28"/>
        </w:rPr>
        <w:t>创业方向</w:t>
      </w:r>
      <w:r w:rsidR="009A5A9E">
        <w:rPr>
          <w:rFonts w:ascii="Times New Roman" w:hAnsiTheme="minorEastAsia" w:cs="Times New Roman" w:hint="eastAsia"/>
          <w:color w:val="000000"/>
          <w:sz w:val="28"/>
          <w:szCs w:val="28"/>
        </w:rPr>
        <w:t>班</w:t>
      </w:r>
      <w:r w:rsidR="0018408F">
        <w:rPr>
          <w:rFonts w:ascii="Times New Roman" w:hAnsiTheme="minorEastAsia" w:cs="Times New Roman" w:hint="eastAsia"/>
          <w:color w:val="000000"/>
          <w:sz w:val="28"/>
          <w:szCs w:val="28"/>
        </w:rPr>
        <w:t>，培养创业方向专门人才。</w:t>
      </w:r>
    </w:p>
    <w:p w:rsidR="00FE6E7C" w:rsidRDefault="008C21E4" w:rsidP="00FE6E7C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五、开展多方位活动，培养学生新能力</w:t>
      </w:r>
    </w:p>
    <w:p w:rsidR="009546F5" w:rsidRPr="00687DB4" w:rsidRDefault="00706933" w:rsidP="00687DB4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18408F">
        <w:rPr>
          <w:rFonts w:ascii="宋体" w:hAnsi="宋体" w:cs="宋体" w:hint="eastAsia"/>
          <w:kern w:val="0"/>
          <w:sz w:val="28"/>
          <w:szCs w:val="28"/>
        </w:rPr>
        <w:t>学院高度重视学生工作，注重学生人格塑造、技能培养。</w:t>
      </w:r>
      <w:r w:rsidRPr="0018408F">
        <w:rPr>
          <w:rFonts w:ascii="宋体" w:hAnsi="宋体" w:cs="宋体"/>
          <w:kern w:val="0"/>
          <w:sz w:val="28"/>
          <w:szCs w:val="28"/>
        </w:rPr>
        <w:t>3</w:t>
      </w:r>
      <w:r w:rsidRPr="0018408F">
        <w:rPr>
          <w:rFonts w:ascii="宋体" w:hAnsi="宋体" w:cs="宋体" w:hint="eastAsia"/>
          <w:kern w:val="0"/>
          <w:sz w:val="28"/>
          <w:szCs w:val="28"/>
        </w:rPr>
        <w:t>年组织</w:t>
      </w:r>
      <w:r w:rsidRPr="0018408F">
        <w:rPr>
          <w:rFonts w:ascii="宋体" w:hAnsi="宋体" w:cs="宋体"/>
          <w:kern w:val="0"/>
          <w:sz w:val="28"/>
          <w:szCs w:val="28"/>
        </w:rPr>
        <w:t>60</w:t>
      </w:r>
      <w:r w:rsidRPr="0018408F">
        <w:rPr>
          <w:rFonts w:ascii="宋体" w:hAnsi="宋体" w:cs="宋体" w:hint="eastAsia"/>
          <w:kern w:val="0"/>
          <w:sz w:val="28"/>
          <w:szCs w:val="28"/>
        </w:rPr>
        <w:t>余项各类大型文体活动，意在丰富学生的课余生活，培育人文精神，塑造优良人格；在技能培养上，重点强化学生的创新创业能力培养，连续三年组织了全校性</w:t>
      </w:r>
      <w:r w:rsidRPr="0018408F">
        <w:rPr>
          <w:rFonts w:ascii="宋体" w:hAnsi="宋体" w:cs="宋体" w:hint="eastAsia"/>
          <w:bCs/>
          <w:kern w:val="0"/>
          <w:sz w:val="28"/>
          <w:szCs w:val="28"/>
        </w:rPr>
        <w:t>企业模拟经营（</w:t>
      </w:r>
      <w:r w:rsidRPr="0018408F">
        <w:rPr>
          <w:rFonts w:ascii="宋体" w:hAnsi="宋体" w:cs="宋体"/>
          <w:bCs/>
          <w:kern w:val="0"/>
          <w:sz w:val="28"/>
          <w:szCs w:val="28"/>
        </w:rPr>
        <w:t>ERP</w:t>
      </w:r>
      <w:r w:rsidRPr="0018408F">
        <w:rPr>
          <w:rFonts w:ascii="宋体" w:hAnsi="宋体" w:cs="宋体" w:hint="eastAsia"/>
          <w:bCs/>
          <w:kern w:val="0"/>
          <w:sz w:val="28"/>
          <w:szCs w:val="28"/>
        </w:rPr>
        <w:t>）</w:t>
      </w:r>
      <w:r w:rsidRPr="0018408F">
        <w:rPr>
          <w:rFonts w:ascii="宋体" w:hAnsi="宋体" w:cs="宋体" w:hint="eastAsia"/>
          <w:kern w:val="0"/>
          <w:sz w:val="28"/>
          <w:szCs w:val="28"/>
        </w:rPr>
        <w:t>知识竞赛、</w:t>
      </w:r>
      <w:r w:rsidRPr="0018408F">
        <w:rPr>
          <w:rFonts w:ascii="宋体" w:hAnsi="宋体" w:cs="宋体"/>
          <w:bCs/>
          <w:kern w:val="0"/>
          <w:sz w:val="28"/>
          <w:szCs w:val="28"/>
        </w:rPr>
        <w:t>Let's Brainstorm</w:t>
      </w:r>
      <w:r w:rsidRPr="0018408F">
        <w:rPr>
          <w:rFonts w:ascii="宋体" w:hAnsi="宋体" w:cs="宋体" w:hint="eastAsia"/>
          <w:bCs/>
          <w:kern w:val="0"/>
          <w:sz w:val="28"/>
          <w:szCs w:val="28"/>
        </w:rPr>
        <w:t>头脑风暴等知识类竞赛；</w:t>
      </w:r>
      <w:r w:rsidRPr="0018408F">
        <w:rPr>
          <w:rFonts w:ascii="宋体" w:hAnsi="宋体" w:cs="宋体"/>
          <w:bCs/>
          <w:kern w:val="0"/>
          <w:sz w:val="28"/>
          <w:szCs w:val="28"/>
        </w:rPr>
        <w:t>3</w:t>
      </w:r>
      <w:r w:rsidRPr="0018408F">
        <w:rPr>
          <w:rFonts w:ascii="宋体" w:hAnsi="宋体" w:cs="宋体" w:hint="eastAsia"/>
          <w:bCs/>
          <w:kern w:val="0"/>
          <w:sz w:val="28"/>
          <w:szCs w:val="28"/>
        </w:rPr>
        <w:t>年开展科技类讲座</w:t>
      </w:r>
      <w:r w:rsidRPr="0018408F">
        <w:rPr>
          <w:rFonts w:ascii="宋体" w:hAnsi="宋体" w:cs="宋体"/>
          <w:bCs/>
          <w:kern w:val="0"/>
          <w:sz w:val="28"/>
          <w:szCs w:val="28"/>
        </w:rPr>
        <w:t>80</w:t>
      </w:r>
      <w:r w:rsidRPr="0018408F">
        <w:rPr>
          <w:rFonts w:ascii="宋体" w:hAnsi="宋体" w:cs="宋体" w:hint="eastAsia"/>
          <w:bCs/>
          <w:kern w:val="0"/>
          <w:sz w:val="28"/>
          <w:szCs w:val="28"/>
        </w:rPr>
        <w:t>余场；学生专业知识类社团逐年增加</w:t>
      </w:r>
      <w:r w:rsidR="0018408F">
        <w:rPr>
          <w:rFonts w:ascii="宋体" w:hAnsi="宋体" w:cs="宋体" w:hint="eastAsia"/>
          <w:kern w:val="0"/>
          <w:sz w:val="28"/>
          <w:szCs w:val="28"/>
        </w:rPr>
        <w:t>；充分利用校友资源打造管理学院创新创业人才培养的立交桥，</w:t>
      </w:r>
      <w:r w:rsidR="002042AD" w:rsidRPr="00687DB4">
        <w:rPr>
          <w:rFonts w:asciiTheme="minorEastAsia" w:hAnsiTheme="minorEastAsia" w:cs="宋体" w:hint="eastAsia"/>
          <w:kern w:val="0"/>
          <w:sz w:val="28"/>
          <w:szCs w:val="28"/>
        </w:rPr>
        <w:t>学院连续三年主办全国大学生电子商务创新、创业、创意大赛上海赛区比赛，</w:t>
      </w:r>
      <w:r w:rsidR="002042AD" w:rsidRPr="00687DB4">
        <w:rPr>
          <w:rFonts w:asciiTheme="minorEastAsia" w:hAnsiTheme="minorEastAsia" w:hint="eastAsia"/>
          <w:sz w:val="28"/>
          <w:szCs w:val="28"/>
        </w:rPr>
        <w:t>这项活动</w:t>
      </w:r>
      <w:r w:rsidR="002042AD" w:rsidRPr="00687DB4">
        <w:rPr>
          <w:rFonts w:asciiTheme="minorEastAsia" w:hAnsiTheme="minorEastAsia"/>
          <w:sz w:val="28"/>
          <w:szCs w:val="28"/>
        </w:rPr>
        <w:t>旨在培养和加强大学生团队协作意识、创新精神、实践能力和创业能力。</w:t>
      </w:r>
      <w:r w:rsidR="002042AD" w:rsidRPr="00687DB4">
        <w:rPr>
          <w:rFonts w:asciiTheme="minorEastAsia" w:hAnsiTheme="minorEastAsia" w:hint="eastAsia"/>
          <w:sz w:val="28"/>
          <w:szCs w:val="28"/>
        </w:rPr>
        <w:t>每年</w:t>
      </w:r>
      <w:r w:rsidR="009546F5" w:rsidRPr="00687DB4">
        <w:rPr>
          <w:rFonts w:asciiTheme="minorEastAsia" w:hAnsiTheme="minorEastAsia" w:cs="宋体" w:hint="eastAsia"/>
          <w:kern w:val="0"/>
          <w:sz w:val="28"/>
          <w:szCs w:val="28"/>
        </w:rPr>
        <w:t>参赛学生超过2000人次。</w:t>
      </w:r>
      <w:r w:rsidR="002042AD" w:rsidRPr="00687DB4">
        <w:rPr>
          <w:rFonts w:asciiTheme="minorEastAsia" w:hAnsiTheme="minorEastAsia"/>
          <w:sz w:val="28"/>
          <w:szCs w:val="28"/>
        </w:rPr>
        <w:t>我院师生</w:t>
      </w:r>
      <w:r w:rsidR="002042AD" w:rsidRPr="00687DB4">
        <w:rPr>
          <w:rFonts w:asciiTheme="minorEastAsia" w:hAnsiTheme="minorEastAsia" w:hint="eastAsia"/>
          <w:sz w:val="28"/>
          <w:szCs w:val="28"/>
        </w:rPr>
        <w:t>屡次</w:t>
      </w:r>
      <w:r w:rsidR="002042AD" w:rsidRPr="00687DB4">
        <w:rPr>
          <w:rFonts w:asciiTheme="minorEastAsia" w:hAnsiTheme="minorEastAsia"/>
          <w:sz w:val="28"/>
          <w:szCs w:val="28"/>
        </w:rPr>
        <w:t>在比赛中获得佳绩，充分表明我院在培养大学生实践能力、网络交互能力、团队协作能力、项目组织开发能力等创业创新素质</w:t>
      </w:r>
      <w:r w:rsidR="00687DB4">
        <w:rPr>
          <w:rFonts w:asciiTheme="minorEastAsia" w:hAnsiTheme="minorEastAsia" w:hint="eastAsia"/>
          <w:sz w:val="28"/>
          <w:szCs w:val="28"/>
        </w:rPr>
        <w:t>建设</w:t>
      </w:r>
      <w:r w:rsidR="002042AD" w:rsidRPr="00687DB4">
        <w:rPr>
          <w:rFonts w:asciiTheme="minorEastAsia" w:hAnsiTheme="minorEastAsia"/>
          <w:sz w:val="28"/>
          <w:szCs w:val="28"/>
        </w:rPr>
        <w:t>方面成效显著。</w:t>
      </w:r>
    </w:p>
    <w:p w:rsidR="008C21E4" w:rsidRDefault="008C21E4" w:rsidP="00FE6E7C">
      <w:pPr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六、国际认证为契机，国际办学新阶段</w:t>
      </w:r>
    </w:p>
    <w:p w:rsidR="009B4365" w:rsidRDefault="00687DB4" w:rsidP="009B4365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9B4365">
        <w:rPr>
          <w:rFonts w:asciiTheme="minorEastAsia" w:hAnsiTheme="minorEastAsia" w:cs="Times New Roman"/>
          <w:kern w:val="0"/>
          <w:sz w:val="28"/>
          <w:szCs w:val="28"/>
        </w:rPr>
        <w:t>从2010年底，管理</w:t>
      </w:r>
      <w:r w:rsidR="000402E8" w:rsidRPr="009B4365">
        <w:rPr>
          <w:rFonts w:asciiTheme="minorEastAsia" w:hAnsiTheme="minorEastAsia" w:cs="Times New Roman"/>
          <w:kern w:val="0"/>
          <w:sz w:val="28"/>
          <w:szCs w:val="28"/>
        </w:rPr>
        <w:t>学院开展国际商学院（AACSB）认证工作，</w:t>
      </w:r>
      <w:r w:rsidR="0067022E" w:rsidRPr="009B4365">
        <w:rPr>
          <w:rFonts w:asciiTheme="minorEastAsia" w:hAnsiTheme="minorEastAsia" w:cs="Times New Roman"/>
          <w:sz w:val="28"/>
          <w:szCs w:val="28"/>
        </w:rPr>
        <w:t xml:space="preserve"> 2011年1月获得会员资格</w:t>
      </w:r>
      <w:r w:rsidR="00CA2034" w:rsidRPr="009B4365">
        <w:rPr>
          <w:rFonts w:asciiTheme="minorEastAsia" w:hAnsiTheme="minorEastAsia" w:cs="Times New Roman" w:hint="eastAsia"/>
          <w:kern w:val="0"/>
          <w:sz w:val="28"/>
          <w:szCs w:val="28"/>
        </w:rPr>
        <w:t>，</w:t>
      </w:r>
      <w:r w:rsidR="00C86A2D" w:rsidRPr="009B4365">
        <w:rPr>
          <w:rFonts w:asciiTheme="minorEastAsia" w:hAnsiTheme="minorEastAsia" w:cs="Times New Roman"/>
          <w:sz w:val="28"/>
          <w:szCs w:val="28"/>
        </w:rPr>
        <w:t>2011年3月</w:t>
      </w:r>
      <w:r w:rsidR="00CA2034" w:rsidRPr="009B4365">
        <w:rPr>
          <w:rFonts w:asciiTheme="minorEastAsia" w:hAnsiTheme="minorEastAsia" w:cs="Times New Roman" w:hint="eastAsia"/>
          <w:sz w:val="28"/>
          <w:szCs w:val="28"/>
        </w:rPr>
        <w:t>成立</w:t>
      </w:r>
      <w:r w:rsidR="00C86A2D" w:rsidRPr="009B4365">
        <w:rPr>
          <w:rFonts w:asciiTheme="minorEastAsia" w:hAnsiTheme="minorEastAsia" w:cs="Times New Roman"/>
          <w:sz w:val="28"/>
          <w:szCs w:val="28"/>
        </w:rPr>
        <w:t>国际认证办公室</w:t>
      </w:r>
      <w:r w:rsidR="008B115A" w:rsidRPr="009B4365">
        <w:rPr>
          <w:rFonts w:asciiTheme="minorEastAsia" w:hAnsiTheme="minorEastAsia" w:cs="Times New Roman" w:hint="eastAsia"/>
          <w:sz w:val="28"/>
          <w:szCs w:val="28"/>
        </w:rPr>
        <w:t>。</w:t>
      </w:r>
      <w:r w:rsidR="000402E8" w:rsidRPr="009B4365">
        <w:rPr>
          <w:rFonts w:asciiTheme="minorEastAsia" w:hAnsiTheme="minorEastAsia" w:cs="Times New Roman"/>
          <w:kern w:val="0"/>
          <w:sz w:val="28"/>
          <w:szCs w:val="28"/>
        </w:rPr>
        <w:t>现在AACSB认证工作进展良好，</w:t>
      </w:r>
      <w:r w:rsidR="00EA0111" w:rsidRPr="009B4365">
        <w:rPr>
          <w:rFonts w:asciiTheme="minorEastAsia" w:hAnsiTheme="minorEastAsia" w:cs="Times New Roman" w:hint="eastAsia"/>
          <w:kern w:val="0"/>
          <w:sz w:val="28"/>
          <w:szCs w:val="28"/>
        </w:rPr>
        <w:t>并于2012年10月份</w:t>
      </w:r>
      <w:r w:rsidR="000402E8" w:rsidRPr="009B4365">
        <w:rPr>
          <w:rFonts w:asciiTheme="minorEastAsia" w:hAnsiTheme="minorEastAsia" w:cs="Times New Roman"/>
          <w:kern w:val="0"/>
          <w:sz w:val="28"/>
          <w:szCs w:val="28"/>
        </w:rPr>
        <w:t>取得了重要阶段性成果，</w:t>
      </w:r>
      <w:r w:rsidR="009B4365" w:rsidRPr="009B4365">
        <w:rPr>
          <w:rFonts w:asciiTheme="minorEastAsia" w:hAnsiTheme="minorEastAsia" w:cs="Times New Roman" w:hint="eastAsia"/>
          <w:kern w:val="0"/>
          <w:sz w:val="28"/>
          <w:szCs w:val="28"/>
        </w:rPr>
        <w:t>通</w:t>
      </w:r>
      <w:r w:rsidR="009B4365" w:rsidRPr="009B4365">
        <w:rPr>
          <w:rFonts w:asciiTheme="minorEastAsia" w:hAnsiTheme="minorEastAsia" w:cs="Times New Roman" w:hint="eastAsia"/>
          <w:kern w:val="0"/>
          <w:sz w:val="28"/>
          <w:szCs w:val="28"/>
        </w:rPr>
        <w:lastRenderedPageBreak/>
        <w:t>过预认证阶段，</w:t>
      </w:r>
      <w:r w:rsidR="000402E8" w:rsidRPr="009B4365">
        <w:rPr>
          <w:rFonts w:asciiTheme="minorEastAsia" w:hAnsiTheme="minorEastAsia" w:cs="Times New Roman"/>
          <w:kern w:val="0"/>
          <w:sz w:val="28"/>
          <w:szCs w:val="28"/>
        </w:rPr>
        <w:t>明显处于国内高校前列。</w:t>
      </w:r>
      <w:r w:rsidR="009B4365" w:rsidRPr="009B4365">
        <w:rPr>
          <w:rFonts w:asciiTheme="minorEastAsia" w:hAnsiTheme="minorEastAsia" w:hint="eastAsia"/>
          <w:sz w:val="28"/>
          <w:szCs w:val="28"/>
        </w:rPr>
        <w:t>AACSB认证对学院在管理教育领域贯彻国际最新的管理教育理念，促进教育质量持续改进，提高管理水平，提高学校和学院在国内、国际上的地位和影响力具有非常重要的意义。</w:t>
      </w:r>
    </w:p>
    <w:p w:rsidR="000402E8" w:rsidRDefault="009C543F" w:rsidP="00624A57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国际合作方面</w:t>
      </w:r>
      <w:r w:rsidR="00EA4F32">
        <w:rPr>
          <w:rFonts w:ascii="宋体" w:hAnsi="宋体" w:cs="宋体" w:hint="eastAsia"/>
          <w:kern w:val="0"/>
          <w:sz w:val="28"/>
          <w:szCs w:val="28"/>
        </w:rPr>
        <w:t>迈入新的阶段</w:t>
      </w:r>
      <w:r>
        <w:rPr>
          <w:rFonts w:ascii="宋体" w:hAnsi="宋体" w:cs="宋体" w:hint="eastAsia"/>
          <w:kern w:val="0"/>
          <w:sz w:val="28"/>
          <w:szCs w:val="28"/>
        </w:rPr>
        <w:t>，学院</w:t>
      </w:r>
      <w:r w:rsidR="000402E8" w:rsidRPr="00687DB4">
        <w:rPr>
          <w:rFonts w:ascii="宋体" w:hAnsi="宋体" w:cs="宋体" w:hint="eastAsia"/>
          <w:kern w:val="0"/>
          <w:sz w:val="28"/>
          <w:szCs w:val="28"/>
        </w:rPr>
        <w:t>与瑞典布罗斯大学签订了本科双学位合作办学项目协议，项目启动后双方可互派交流生，并可经考核合格后给对方学生互授学位。</w:t>
      </w:r>
    </w:p>
    <w:p w:rsidR="00EE3BE2" w:rsidRPr="00831B55" w:rsidRDefault="00EE3BE2" w:rsidP="00831B55">
      <w:pPr>
        <w:ind w:firstLineChars="200" w:firstLine="562"/>
        <w:rPr>
          <w:rFonts w:ascii="宋体" w:cs="宋体"/>
          <w:b/>
          <w:kern w:val="0"/>
          <w:sz w:val="28"/>
          <w:szCs w:val="28"/>
        </w:rPr>
      </w:pPr>
      <w:r w:rsidRPr="00831B55">
        <w:rPr>
          <w:rFonts w:ascii="宋体" w:hAnsi="宋体" w:cs="宋体" w:hint="eastAsia"/>
          <w:b/>
          <w:kern w:val="0"/>
          <w:sz w:val="28"/>
          <w:szCs w:val="28"/>
        </w:rPr>
        <w:t>七、党政协调，努力工作</w:t>
      </w:r>
    </w:p>
    <w:p w:rsidR="00EA4F32" w:rsidRDefault="000402E8" w:rsidP="009C543F">
      <w:pPr>
        <w:ind w:firstLineChars="200" w:firstLine="560"/>
        <w:rPr>
          <w:sz w:val="28"/>
          <w:szCs w:val="28"/>
        </w:rPr>
      </w:pPr>
      <w:r w:rsidRPr="00687DB4">
        <w:rPr>
          <w:rFonts w:hint="eastAsia"/>
          <w:sz w:val="28"/>
          <w:szCs w:val="28"/>
        </w:rPr>
        <w:t>三年</w:t>
      </w:r>
      <w:r w:rsidR="00FE4A33">
        <w:rPr>
          <w:rFonts w:hint="eastAsia"/>
          <w:sz w:val="28"/>
          <w:szCs w:val="28"/>
        </w:rPr>
        <w:t>来，</w:t>
      </w:r>
      <w:r w:rsidRPr="00687DB4">
        <w:rPr>
          <w:rFonts w:hint="eastAsia"/>
          <w:sz w:val="28"/>
          <w:szCs w:val="28"/>
        </w:rPr>
        <w:t>学院行政班子</w:t>
      </w:r>
      <w:r w:rsidR="00874D72">
        <w:rPr>
          <w:rFonts w:hint="eastAsia"/>
          <w:sz w:val="28"/>
          <w:szCs w:val="28"/>
        </w:rPr>
        <w:t>与学院的党总支密切合作，</w:t>
      </w:r>
      <w:r w:rsidR="00191422">
        <w:rPr>
          <w:rFonts w:hint="eastAsia"/>
          <w:sz w:val="28"/>
          <w:szCs w:val="28"/>
        </w:rPr>
        <w:t>始终</w:t>
      </w:r>
      <w:r w:rsidR="00874D72">
        <w:rPr>
          <w:rFonts w:hint="eastAsia"/>
          <w:sz w:val="28"/>
          <w:szCs w:val="28"/>
        </w:rPr>
        <w:t>以</w:t>
      </w:r>
      <w:r w:rsidR="00EA4F32">
        <w:rPr>
          <w:rFonts w:hint="eastAsia"/>
          <w:sz w:val="28"/>
          <w:szCs w:val="28"/>
        </w:rPr>
        <w:t>学院利益为重，以学生利益为重，以教师利益为重，心往一处想，劲往一处使，工作中既有合理分工又重视相互间的</w:t>
      </w:r>
      <w:r w:rsidR="006E1F98">
        <w:rPr>
          <w:rFonts w:hint="eastAsia"/>
          <w:sz w:val="28"/>
          <w:szCs w:val="28"/>
        </w:rPr>
        <w:t>沟通</w:t>
      </w:r>
      <w:r w:rsidR="00EA4F32">
        <w:rPr>
          <w:rFonts w:hint="eastAsia"/>
          <w:sz w:val="28"/>
          <w:szCs w:val="28"/>
        </w:rPr>
        <w:t>合作，自觉接受全院师生的监督，</w:t>
      </w:r>
      <w:r w:rsidR="006E1F98">
        <w:rPr>
          <w:rFonts w:hint="eastAsia"/>
          <w:sz w:val="28"/>
          <w:szCs w:val="28"/>
        </w:rPr>
        <w:t>努力为管理学院今后的发展带好头、服好务。</w:t>
      </w:r>
    </w:p>
    <w:p w:rsidR="008E25B6" w:rsidRPr="00831B55" w:rsidRDefault="008E25B6" w:rsidP="00831B55">
      <w:pPr>
        <w:ind w:firstLineChars="200" w:firstLine="562"/>
        <w:rPr>
          <w:b/>
          <w:sz w:val="28"/>
          <w:szCs w:val="28"/>
        </w:rPr>
      </w:pPr>
      <w:r w:rsidRPr="00831B55">
        <w:rPr>
          <w:rFonts w:hint="eastAsia"/>
          <w:b/>
          <w:sz w:val="28"/>
          <w:szCs w:val="28"/>
        </w:rPr>
        <w:t>八、未来几年工作思路</w:t>
      </w:r>
    </w:p>
    <w:p w:rsidR="008E25B6" w:rsidRDefault="008E25B6" w:rsidP="008E25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学院未来工作主要围绕以下几方面：</w:t>
      </w:r>
    </w:p>
    <w:p w:rsidR="008E25B6" w:rsidRDefault="008E25B6" w:rsidP="008E25B6">
      <w:pPr>
        <w:rPr>
          <w:sz w:val="28"/>
          <w:szCs w:val="28"/>
        </w:rPr>
      </w:pPr>
      <w:r w:rsidRPr="008E25B6">
        <w:rPr>
          <w:rFonts w:hint="eastAsia"/>
          <w:sz w:val="28"/>
          <w:szCs w:val="28"/>
        </w:rPr>
        <w:t>认真落实十二五规划</w:t>
      </w:r>
      <w:r>
        <w:rPr>
          <w:rFonts w:hint="eastAsia"/>
          <w:sz w:val="28"/>
          <w:szCs w:val="28"/>
        </w:rPr>
        <w:t>；</w:t>
      </w:r>
      <w:r w:rsidRPr="008E25B6">
        <w:rPr>
          <w:rFonts w:hint="eastAsia"/>
          <w:sz w:val="28"/>
          <w:szCs w:val="28"/>
        </w:rPr>
        <w:t>通过</w:t>
      </w:r>
      <w:r w:rsidRPr="008E25B6">
        <w:rPr>
          <w:sz w:val="28"/>
          <w:szCs w:val="28"/>
        </w:rPr>
        <w:t>AACSB</w:t>
      </w:r>
      <w:r w:rsidRPr="008E25B6">
        <w:rPr>
          <w:rFonts w:hint="eastAsia"/>
          <w:sz w:val="28"/>
          <w:szCs w:val="28"/>
        </w:rPr>
        <w:t>认证</w:t>
      </w:r>
      <w:r>
        <w:rPr>
          <w:rFonts w:hint="eastAsia"/>
          <w:sz w:val="28"/>
          <w:szCs w:val="28"/>
        </w:rPr>
        <w:t>；</w:t>
      </w:r>
      <w:r w:rsidRPr="008E25B6">
        <w:rPr>
          <w:rFonts w:hint="eastAsia"/>
          <w:sz w:val="28"/>
          <w:szCs w:val="28"/>
        </w:rPr>
        <w:t>大学排名进入全国管理学院</w:t>
      </w:r>
      <w:r w:rsidRPr="008E25B6">
        <w:rPr>
          <w:sz w:val="28"/>
          <w:szCs w:val="28"/>
        </w:rPr>
        <w:t>50</w:t>
      </w:r>
      <w:r w:rsidRPr="008E25B6">
        <w:rPr>
          <w:rFonts w:hint="eastAsia"/>
          <w:sz w:val="28"/>
          <w:szCs w:val="28"/>
        </w:rPr>
        <w:t>强</w:t>
      </w:r>
      <w:r>
        <w:rPr>
          <w:rFonts w:hint="eastAsia"/>
          <w:sz w:val="28"/>
          <w:szCs w:val="28"/>
        </w:rPr>
        <w:t>；</w:t>
      </w:r>
      <w:r w:rsidRPr="008E25B6">
        <w:rPr>
          <w:rFonts w:hint="eastAsia"/>
          <w:sz w:val="28"/>
          <w:szCs w:val="28"/>
        </w:rPr>
        <w:t>全面提高人才培养质量</w:t>
      </w:r>
      <w:r>
        <w:rPr>
          <w:rFonts w:hint="eastAsia"/>
          <w:sz w:val="28"/>
          <w:szCs w:val="28"/>
        </w:rPr>
        <w:t>；</w:t>
      </w:r>
      <w:r w:rsidRPr="008E25B6">
        <w:rPr>
          <w:rFonts w:hint="eastAsia"/>
          <w:sz w:val="28"/>
          <w:szCs w:val="28"/>
        </w:rPr>
        <w:t>提高广大教师和学生的工作和学习待遇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8E25B6" w:rsidRPr="008E25B6" w:rsidRDefault="008E25B6" w:rsidP="009C543F">
      <w:pPr>
        <w:ind w:firstLineChars="200" w:firstLine="560"/>
        <w:rPr>
          <w:sz w:val="28"/>
          <w:szCs w:val="28"/>
        </w:rPr>
      </w:pPr>
    </w:p>
    <w:p w:rsidR="00354E2C" w:rsidRDefault="00354E2C" w:rsidP="009C543F">
      <w:pPr>
        <w:ind w:firstLineChars="200" w:firstLine="560"/>
        <w:rPr>
          <w:sz w:val="28"/>
          <w:szCs w:val="28"/>
        </w:rPr>
      </w:pPr>
    </w:p>
    <w:p w:rsidR="00354E2C" w:rsidRDefault="00354E2C" w:rsidP="009C543F">
      <w:pPr>
        <w:ind w:firstLineChars="200" w:firstLine="560"/>
        <w:rPr>
          <w:sz w:val="28"/>
          <w:szCs w:val="28"/>
        </w:rPr>
      </w:pPr>
    </w:p>
    <w:p w:rsidR="00354E2C" w:rsidRDefault="00354E2C" w:rsidP="008E25B6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2012.12.27</w:t>
      </w:r>
    </w:p>
    <w:sectPr w:rsidR="00354E2C" w:rsidSect="009806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847" w:rsidRDefault="00315847" w:rsidP="004D4715">
      <w:r>
        <w:separator/>
      </w:r>
    </w:p>
  </w:endnote>
  <w:endnote w:type="continuationSeparator" w:id="1">
    <w:p w:rsidR="00315847" w:rsidRDefault="00315847" w:rsidP="004D4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343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1293C" w:rsidRDefault="00084F9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1293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31B5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1293C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1293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31B5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1293C" w:rsidRDefault="001129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847" w:rsidRDefault="00315847" w:rsidP="004D4715">
      <w:r>
        <w:separator/>
      </w:r>
    </w:p>
  </w:footnote>
  <w:footnote w:type="continuationSeparator" w:id="1">
    <w:p w:rsidR="00315847" w:rsidRDefault="00315847" w:rsidP="004D4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00F"/>
    <w:multiLevelType w:val="hybridMultilevel"/>
    <w:tmpl w:val="3B0CCBB8"/>
    <w:lvl w:ilvl="0" w:tplc="8DB4BF4C">
      <w:start w:val="1"/>
      <w:numFmt w:val="japaneseCounting"/>
      <w:lvlText w:val="%1、"/>
      <w:lvlJc w:val="left"/>
      <w:pPr>
        <w:ind w:left="1280" w:hanging="7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21D7722"/>
    <w:multiLevelType w:val="hybridMultilevel"/>
    <w:tmpl w:val="40847C16"/>
    <w:lvl w:ilvl="0" w:tplc="BB506A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E01D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68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4A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6215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9263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8B4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003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CD0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214"/>
    <w:rsid w:val="00020046"/>
    <w:rsid w:val="00026969"/>
    <w:rsid w:val="000402E8"/>
    <w:rsid w:val="0006452A"/>
    <w:rsid w:val="00084F91"/>
    <w:rsid w:val="00087767"/>
    <w:rsid w:val="000C17E1"/>
    <w:rsid w:val="000F389D"/>
    <w:rsid w:val="000F70C0"/>
    <w:rsid w:val="0011293C"/>
    <w:rsid w:val="00164F4A"/>
    <w:rsid w:val="001721FE"/>
    <w:rsid w:val="00175C5C"/>
    <w:rsid w:val="0018408F"/>
    <w:rsid w:val="00191422"/>
    <w:rsid w:val="001A0904"/>
    <w:rsid w:val="001B7C0E"/>
    <w:rsid w:val="002042AD"/>
    <w:rsid w:val="00217341"/>
    <w:rsid w:val="0022514B"/>
    <w:rsid w:val="00274D16"/>
    <w:rsid w:val="002A1142"/>
    <w:rsid w:val="002C2C4D"/>
    <w:rsid w:val="002C390D"/>
    <w:rsid w:val="002F6671"/>
    <w:rsid w:val="00315847"/>
    <w:rsid w:val="00354E2C"/>
    <w:rsid w:val="00370733"/>
    <w:rsid w:val="00377733"/>
    <w:rsid w:val="003811E3"/>
    <w:rsid w:val="003B3889"/>
    <w:rsid w:val="003B5D4C"/>
    <w:rsid w:val="003C01C4"/>
    <w:rsid w:val="003C1082"/>
    <w:rsid w:val="003D024F"/>
    <w:rsid w:val="00410F2A"/>
    <w:rsid w:val="00415FCE"/>
    <w:rsid w:val="004A359D"/>
    <w:rsid w:val="004D4715"/>
    <w:rsid w:val="004D660D"/>
    <w:rsid w:val="004F6AF0"/>
    <w:rsid w:val="005249F9"/>
    <w:rsid w:val="005250EA"/>
    <w:rsid w:val="00545386"/>
    <w:rsid w:val="00545985"/>
    <w:rsid w:val="005C05F3"/>
    <w:rsid w:val="00617A55"/>
    <w:rsid w:val="00624A57"/>
    <w:rsid w:val="006359F7"/>
    <w:rsid w:val="006617FF"/>
    <w:rsid w:val="0067022E"/>
    <w:rsid w:val="0067147F"/>
    <w:rsid w:val="00676CFC"/>
    <w:rsid w:val="00687DB4"/>
    <w:rsid w:val="006C18E2"/>
    <w:rsid w:val="006C3C92"/>
    <w:rsid w:val="006E1F98"/>
    <w:rsid w:val="006E5B51"/>
    <w:rsid w:val="006E7AF3"/>
    <w:rsid w:val="00703696"/>
    <w:rsid w:val="00706933"/>
    <w:rsid w:val="00723559"/>
    <w:rsid w:val="00737384"/>
    <w:rsid w:val="00740E35"/>
    <w:rsid w:val="007512E9"/>
    <w:rsid w:val="0076629F"/>
    <w:rsid w:val="007F3877"/>
    <w:rsid w:val="008168F5"/>
    <w:rsid w:val="00831B55"/>
    <w:rsid w:val="008461C8"/>
    <w:rsid w:val="00847227"/>
    <w:rsid w:val="00874D72"/>
    <w:rsid w:val="008A6753"/>
    <w:rsid w:val="008B115A"/>
    <w:rsid w:val="008C21E4"/>
    <w:rsid w:val="008C6C30"/>
    <w:rsid w:val="008D49A0"/>
    <w:rsid w:val="008E25B6"/>
    <w:rsid w:val="00942213"/>
    <w:rsid w:val="009546F5"/>
    <w:rsid w:val="00973E16"/>
    <w:rsid w:val="0098067D"/>
    <w:rsid w:val="009A37E1"/>
    <w:rsid w:val="009A5A9E"/>
    <w:rsid w:val="009B4365"/>
    <w:rsid w:val="009C1E9D"/>
    <w:rsid w:val="009C543F"/>
    <w:rsid w:val="00A0445A"/>
    <w:rsid w:val="00A55DEE"/>
    <w:rsid w:val="00A67B73"/>
    <w:rsid w:val="00A77ECC"/>
    <w:rsid w:val="00AA60DA"/>
    <w:rsid w:val="00AF5D61"/>
    <w:rsid w:val="00B00431"/>
    <w:rsid w:val="00B313E6"/>
    <w:rsid w:val="00B36B66"/>
    <w:rsid w:val="00B8270D"/>
    <w:rsid w:val="00B8707E"/>
    <w:rsid w:val="00BE3AA9"/>
    <w:rsid w:val="00C30FD8"/>
    <w:rsid w:val="00C86A2D"/>
    <w:rsid w:val="00CA2034"/>
    <w:rsid w:val="00CA5D9E"/>
    <w:rsid w:val="00CE24F2"/>
    <w:rsid w:val="00D44214"/>
    <w:rsid w:val="00D7651C"/>
    <w:rsid w:val="00D928FF"/>
    <w:rsid w:val="00DE20F1"/>
    <w:rsid w:val="00DE393E"/>
    <w:rsid w:val="00E04DF8"/>
    <w:rsid w:val="00E13AC9"/>
    <w:rsid w:val="00E71CAF"/>
    <w:rsid w:val="00EA0111"/>
    <w:rsid w:val="00EA214E"/>
    <w:rsid w:val="00EA4F32"/>
    <w:rsid w:val="00EE3BE2"/>
    <w:rsid w:val="00F449FB"/>
    <w:rsid w:val="00F77157"/>
    <w:rsid w:val="00F83F71"/>
    <w:rsid w:val="00FE4A33"/>
    <w:rsid w:val="00FE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715"/>
    <w:rPr>
      <w:sz w:val="18"/>
      <w:szCs w:val="18"/>
    </w:rPr>
  </w:style>
  <w:style w:type="paragraph" w:styleId="a5">
    <w:name w:val="List Paragraph"/>
    <w:basedOn w:val="a"/>
    <w:uiPriority w:val="34"/>
    <w:qFormat/>
    <w:rsid w:val="004D471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3B5D4C"/>
    <w:pPr>
      <w:widowControl/>
      <w:spacing w:line="315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715"/>
    <w:rPr>
      <w:sz w:val="18"/>
      <w:szCs w:val="18"/>
    </w:rPr>
  </w:style>
  <w:style w:type="paragraph" w:styleId="a5">
    <w:name w:val="List Paragraph"/>
    <w:basedOn w:val="a"/>
    <w:uiPriority w:val="34"/>
    <w:qFormat/>
    <w:rsid w:val="004D471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4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318</Words>
  <Characters>1816</Characters>
  <Application>Microsoft Office Word</Application>
  <DocSecurity>0</DocSecurity>
  <Lines>15</Lines>
  <Paragraphs>4</Paragraphs>
  <ScaleCrop>false</ScaleCrop>
  <Company>上海理工大学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hjq</cp:lastModifiedBy>
  <cp:revision>4</cp:revision>
  <cp:lastPrinted>2012-11-19T01:18:00Z</cp:lastPrinted>
  <dcterms:created xsi:type="dcterms:W3CDTF">2012-12-27T02:31:00Z</dcterms:created>
  <dcterms:modified xsi:type="dcterms:W3CDTF">2012-12-28T00:20:00Z</dcterms:modified>
</cp:coreProperties>
</file>