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47" w:rsidRDefault="00BA7F47" w:rsidP="00BA7F47">
      <w:pPr>
        <w:pStyle w:val="Default"/>
        <w:jc w:val="center"/>
        <w:rPr>
          <w:b/>
          <w:color w:val="FF0000"/>
          <w:sz w:val="52"/>
          <w:szCs w:val="52"/>
        </w:rPr>
      </w:pPr>
      <w:r w:rsidRPr="007C39A0">
        <w:rPr>
          <w:rFonts w:ascii="Times New Roman" w:eastAsia="方正小标宋简体" w:cs="Times New Roman" w:hint="eastAsia"/>
          <w:b/>
          <w:bCs/>
          <w:color w:val="FF0000"/>
          <w:spacing w:val="-42"/>
          <w:kern w:val="2"/>
          <w:sz w:val="72"/>
          <w:szCs w:val="72"/>
        </w:rPr>
        <w:t>上海理工大学管理学院文件</w:t>
      </w:r>
    </w:p>
    <w:p w:rsidR="00BA7F47" w:rsidRPr="007C39A0" w:rsidRDefault="00BA7F47" w:rsidP="00BA7F47">
      <w:pPr>
        <w:pStyle w:val="Default"/>
        <w:spacing w:beforeLines="100" w:before="312"/>
        <w:jc w:val="center"/>
        <w:rPr>
          <w:rFonts w:cs="Times New Roman"/>
          <w:color w:val="auto"/>
          <w:kern w:val="2"/>
          <w:sz w:val="32"/>
          <w:szCs w:val="32"/>
        </w:rPr>
      </w:pPr>
      <w:r w:rsidRPr="007C39A0">
        <w:rPr>
          <w:rFonts w:cs="Times New Roman" w:hint="eastAsia"/>
          <w:color w:val="auto"/>
          <w:kern w:val="2"/>
          <w:sz w:val="32"/>
          <w:szCs w:val="32"/>
        </w:rPr>
        <w:t>上理管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〔2018〕</w:t>
      </w:r>
      <w:r w:rsidR="00E32E2C">
        <w:rPr>
          <w:rFonts w:cs="Times New Roman" w:hint="eastAsia"/>
          <w:color w:val="auto"/>
          <w:kern w:val="2"/>
          <w:sz w:val="32"/>
          <w:szCs w:val="32"/>
        </w:rPr>
        <w:t>1</w:t>
      </w:r>
      <w:r w:rsidR="00204A9E">
        <w:rPr>
          <w:rFonts w:cs="Times New Roman"/>
          <w:color w:val="auto"/>
          <w:kern w:val="2"/>
          <w:sz w:val="32"/>
          <w:szCs w:val="32"/>
        </w:rPr>
        <w:t>7</w:t>
      </w:r>
      <w:bookmarkStart w:id="0" w:name="_GoBack"/>
      <w:bookmarkEnd w:id="0"/>
      <w:r w:rsidRPr="007C39A0">
        <w:rPr>
          <w:rFonts w:cs="Times New Roman" w:hint="eastAsia"/>
          <w:color w:val="auto"/>
          <w:kern w:val="2"/>
          <w:sz w:val="32"/>
          <w:szCs w:val="32"/>
        </w:rPr>
        <w:t>号</w:t>
      </w:r>
    </w:p>
    <w:p w:rsidR="00BA7F47" w:rsidRPr="00BA7F47" w:rsidRDefault="00BA7F47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CD2D83" wp14:editId="0957EEBB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55434" id="直接连接符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582226" w:rsidRDefault="00AC7E38" w:rsidP="00582226">
      <w:pPr>
        <w:jc w:val="center"/>
        <w:rPr>
          <w:rFonts w:ascii="方正小标宋简体" w:eastAsia="方正小标宋简体" w:hAnsi="Times New Roman" w:cs="Times New Roman"/>
          <w:sz w:val="36"/>
          <w:szCs w:val="20"/>
        </w:rPr>
      </w:pPr>
      <w:r w:rsidRPr="00AC7E38">
        <w:rPr>
          <w:rFonts w:ascii="方正小标宋简体" w:eastAsia="方正小标宋简体" w:hAnsi="Times New Roman" w:cs="Times New Roman" w:hint="eastAsia"/>
          <w:sz w:val="36"/>
          <w:szCs w:val="20"/>
        </w:rPr>
        <w:t>上海理工大学管理学院专业学位管理委员会章程</w:t>
      </w:r>
    </w:p>
    <w:p w:rsidR="00AC7E38" w:rsidRPr="00755D38" w:rsidRDefault="00AC7E38" w:rsidP="00AC7E38">
      <w:pPr>
        <w:spacing w:line="360" w:lineRule="auto"/>
        <w:jc w:val="center"/>
        <w:rPr>
          <w:rFonts w:eastAsia="仿宋"/>
          <w:szCs w:val="21"/>
        </w:rPr>
      </w:pPr>
      <w:r w:rsidRPr="00755D38">
        <w:rPr>
          <w:rFonts w:eastAsia="仿宋" w:hAnsi="仿宋"/>
          <w:color w:val="333333"/>
          <w:szCs w:val="21"/>
          <w:shd w:val="clear" w:color="auto" w:fill="FFFFFF"/>
        </w:rPr>
        <w:t>（</w:t>
      </w:r>
      <w:r w:rsidRPr="00755D38">
        <w:rPr>
          <w:rFonts w:eastAsia="仿宋" w:hAnsi="仿宋"/>
          <w:szCs w:val="21"/>
        </w:rPr>
        <w:t>上海理工大学管理学院专业学位</w:t>
      </w:r>
      <w:r>
        <w:rPr>
          <w:rFonts w:eastAsia="仿宋" w:hAnsi="仿宋" w:hint="eastAsia"/>
          <w:szCs w:val="21"/>
        </w:rPr>
        <w:t>管理</w:t>
      </w:r>
      <w:r>
        <w:rPr>
          <w:rFonts w:eastAsia="仿宋" w:hAnsi="仿宋"/>
          <w:szCs w:val="21"/>
        </w:rPr>
        <w:t>委员会第</w:t>
      </w:r>
      <w:r>
        <w:rPr>
          <w:rFonts w:eastAsia="仿宋" w:hAnsi="仿宋" w:hint="eastAsia"/>
          <w:szCs w:val="21"/>
        </w:rPr>
        <w:t>二</w:t>
      </w:r>
      <w:r w:rsidRPr="00755D38">
        <w:rPr>
          <w:rFonts w:eastAsia="仿宋" w:hAnsi="仿宋"/>
          <w:szCs w:val="21"/>
        </w:rPr>
        <w:t>次全体会议</w:t>
      </w:r>
      <w:r w:rsidRPr="00755D38">
        <w:rPr>
          <w:rFonts w:eastAsia="仿宋" w:hAnsi="仿宋"/>
          <w:color w:val="333333"/>
          <w:szCs w:val="21"/>
          <w:shd w:val="clear" w:color="auto" w:fill="FFFFFF"/>
        </w:rPr>
        <w:t>，</w:t>
      </w:r>
      <w:r w:rsidRPr="00755D38">
        <w:rPr>
          <w:rFonts w:eastAsia="仿宋"/>
          <w:color w:val="333333"/>
          <w:szCs w:val="21"/>
          <w:shd w:val="clear" w:color="auto" w:fill="FFFFFF"/>
        </w:rPr>
        <w:t>2018</w:t>
      </w:r>
      <w:r w:rsidRPr="00755D38">
        <w:rPr>
          <w:rFonts w:eastAsia="仿宋" w:hAnsi="仿宋"/>
          <w:color w:val="333333"/>
          <w:szCs w:val="21"/>
          <w:shd w:val="clear" w:color="auto" w:fill="FFFFFF"/>
        </w:rPr>
        <w:t>年</w:t>
      </w:r>
      <w:r>
        <w:rPr>
          <w:rFonts w:eastAsia="仿宋" w:hAnsi="仿宋" w:hint="eastAsia"/>
          <w:color w:val="333333"/>
          <w:szCs w:val="21"/>
          <w:shd w:val="clear" w:color="auto" w:fill="FFFFFF"/>
        </w:rPr>
        <w:t>10</w:t>
      </w:r>
      <w:r w:rsidRPr="00755D38">
        <w:rPr>
          <w:rFonts w:eastAsia="仿宋" w:hAnsi="仿宋"/>
          <w:color w:val="333333"/>
          <w:szCs w:val="21"/>
          <w:shd w:val="clear" w:color="auto" w:fill="FFFFFF"/>
        </w:rPr>
        <w:t>月</w:t>
      </w:r>
      <w:r>
        <w:rPr>
          <w:rFonts w:eastAsia="仿宋" w:hAnsi="仿宋" w:hint="eastAsia"/>
          <w:color w:val="333333"/>
          <w:szCs w:val="21"/>
          <w:shd w:val="clear" w:color="auto" w:fill="FFFFFF"/>
        </w:rPr>
        <w:t>16</w:t>
      </w:r>
      <w:r w:rsidRPr="00755D38">
        <w:rPr>
          <w:rFonts w:eastAsia="仿宋" w:hAnsi="仿宋"/>
          <w:color w:val="333333"/>
          <w:szCs w:val="21"/>
          <w:shd w:val="clear" w:color="auto" w:fill="FFFFFF"/>
        </w:rPr>
        <w:t>日通过）</w:t>
      </w:r>
    </w:p>
    <w:p w:rsidR="00AC7E38" w:rsidRPr="00755D38" w:rsidRDefault="00AC7E38" w:rsidP="00AC7E38">
      <w:pPr>
        <w:spacing w:line="360" w:lineRule="auto"/>
        <w:jc w:val="center"/>
        <w:rPr>
          <w:rFonts w:eastAsia="仿宋"/>
          <w:b/>
          <w:sz w:val="24"/>
        </w:rPr>
      </w:pPr>
      <w:r>
        <w:rPr>
          <w:rFonts w:eastAsia="仿宋" w:hint="eastAsia"/>
          <w:b/>
          <w:sz w:val="24"/>
        </w:rPr>
        <w:t xml:space="preserve"> </w:t>
      </w:r>
      <w:r w:rsidRPr="00755D38">
        <w:rPr>
          <w:rFonts w:eastAsia="仿宋"/>
          <w:b/>
          <w:sz w:val="24"/>
        </w:rPr>
        <w:t>第一章</w:t>
      </w:r>
      <w:r w:rsidRPr="00755D38">
        <w:rPr>
          <w:rFonts w:eastAsia="仿宋"/>
          <w:b/>
          <w:sz w:val="24"/>
        </w:rPr>
        <w:t xml:space="preserve"> </w:t>
      </w:r>
      <w:r w:rsidRPr="00755D38">
        <w:rPr>
          <w:rFonts w:eastAsia="仿宋"/>
          <w:b/>
          <w:sz w:val="24"/>
        </w:rPr>
        <w:t>总则</w:t>
      </w:r>
    </w:p>
    <w:p w:rsidR="00AC7E38" w:rsidRPr="00755D38" w:rsidRDefault="00AC7E38" w:rsidP="00AC7E38">
      <w:pPr>
        <w:spacing w:line="360" w:lineRule="auto"/>
        <w:rPr>
          <w:rFonts w:eastAsia="仿宋"/>
          <w:sz w:val="24"/>
        </w:rPr>
      </w:pPr>
      <w:r w:rsidRPr="00755D38">
        <w:rPr>
          <w:rFonts w:eastAsia="仿宋"/>
          <w:b/>
          <w:sz w:val="24"/>
        </w:rPr>
        <w:t>第一条</w:t>
      </w:r>
      <w:r w:rsidRPr="00755D38">
        <w:rPr>
          <w:rFonts w:eastAsia="仿宋"/>
          <w:sz w:val="24"/>
        </w:rPr>
        <w:t xml:space="preserve"> </w:t>
      </w:r>
      <w:r w:rsidRPr="00755D38">
        <w:rPr>
          <w:rFonts w:eastAsia="仿宋"/>
          <w:sz w:val="24"/>
        </w:rPr>
        <w:t>本团体的名称</w:t>
      </w:r>
      <w:r>
        <w:rPr>
          <w:rFonts w:eastAsia="仿宋" w:hint="eastAsia"/>
          <w:sz w:val="24"/>
        </w:rPr>
        <w:t>：</w:t>
      </w:r>
      <w:r w:rsidRPr="00755D38">
        <w:rPr>
          <w:rFonts w:eastAsia="仿宋"/>
          <w:sz w:val="24"/>
        </w:rPr>
        <w:t>上海理工大学管理学院专业学位</w:t>
      </w:r>
      <w:r>
        <w:rPr>
          <w:rFonts w:eastAsia="仿宋" w:hint="eastAsia"/>
          <w:sz w:val="24"/>
        </w:rPr>
        <w:t>管理</w:t>
      </w:r>
      <w:r w:rsidRPr="00755D38">
        <w:rPr>
          <w:rFonts w:eastAsia="仿宋"/>
          <w:sz w:val="24"/>
        </w:rPr>
        <w:t>委员会（以下简称</w:t>
      </w:r>
      <w:r>
        <w:rPr>
          <w:rFonts w:eastAsia="仿宋" w:hint="eastAsia"/>
          <w:sz w:val="24"/>
        </w:rPr>
        <w:t>管理</w:t>
      </w:r>
      <w:r w:rsidRPr="00755D38">
        <w:rPr>
          <w:rFonts w:eastAsia="仿宋"/>
          <w:sz w:val="24"/>
        </w:rPr>
        <w:t>委员会）。</w:t>
      </w:r>
      <w:r w:rsidRPr="00755D38">
        <w:rPr>
          <w:rFonts w:eastAsia="仿宋"/>
          <w:sz w:val="24"/>
        </w:rPr>
        <w:t> </w:t>
      </w:r>
    </w:p>
    <w:p w:rsidR="00AC7E38" w:rsidRPr="00755D38" w:rsidRDefault="00AC7E38" w:rsidP="00AC7E38">
      <w:pPr>
        <w:spacing w:line="360" w:lineRule="auto"/>
        <w:rPr>
          <w:rFonts w:eastAsia="仿宋"/>
          <w:sz w:val="24"/>
        </w:rPr>
      </w:pPr>
      <w:r w:rsidRPr="00755D38">
        <w:rPr>
          <w:rFonts w:eastAsia="仿宋"/>
          <w:b/>
          <w:sz w:val="24"/>
        </w:rPr>
        <w:t>第二条</w:t>
      </w:r>
      <w:r w:rsidRPr="00755D38">
        <w:rPr>
          <w:rFonts w:eastAsia="仿宋"/>
          <w:sz w:val="24"/>
        </w:rPr>
        <w:t xml:space="preserve"> </w:t>
      </w:r>
      <w:r>
        <w:rPr>
          <w:rFonts w:eastAsia="仿宋" w:hint="eastAsia"/>
          <w:sz w:val="24"/>
        </w:rPr>
        <w:t>管理</w:t>
      </w:r>
      <w:r w:rsidRPr="00755D38">
        <w:rPr>
          <w:rFonts w:eastAsia="仿宋"/>
          <w:sz w:val="24"/>
        </w:rPr>
        <w:t>委员会的性质：</w:t>
      </w:r>
      <w:r>
        <w:rPr>
          <w:rFonts w:eastAsia="仿宋" w:hint="eastAsia"/>
          <w:sz w:val="24"/>
        </w:rPr>
        <w:t>管理</w:t>
      </w:r>
      <w:r w:rsidRPr="00755D38">
        <w:rPr>
          <w:rFonts w:eastAsia="仿宋"/>
          <w:sz w:val="24"/>
        </w:rPr>
        <w:t>委员会成员及秘书由上海理工大学管理学院党政联席会议任命，隶属于管理学院领导，是一个</w:t>
      </w:r>
      <w:r>
        <w:rPr>
          <w:rFonts w:eastAsia="仿宋" w:hint="eastAsia"/>
          <w:sz w:val="24"/>
        </w:rPr>
        <w:t>管理学院</w:t>
      </w:r>
      <w:r w:rsidRPr="00755D38">
        <w:rPr>
          <w:rFonts w:eastAsia="仿宋"/>
          <w:sz w:val="24"/>
        </w:rPr>
        <w:t>专业学位</w:t>
      </w:r>
      <w:r>
        <w:rPr>
          <w:rFonts w:eastAsia="仿宋" w:hint="eastAsia"/>
          <w:sz w:val="24"/>
        </w:rPr>
        <w:t>的领</w:t>
      </w:r>
      <w:r>
        <w:rPr>
          <w:rFonts w:eastAsia="仿宋"/>
          <w:sz w:val="24"/>
        </w:rPr>
        <w:t>导</w:t>
      </w:r>
      <w:r>
        <w:rPr>
          <w:rFonts w:eastAsia="仿宋" w:hint="eastAsia"/>
          <w:sz w:val="24"/>
        </w:rPr>
        <w:t>、管理和</w:t>
      </w:r>
      <w:r w:rsidRPr="00755D38">
        <w:rPr>
          <w:rFonts w:eastAsia="仿宋"/>
          <w:sz w:val="24"/>
        </w:rPr>
        <w:t>决策群体。</w:t>
      </w:r>
    </w:p>
    <w:p w:rsidR="00AC7E38" w:rsidRPr="00755D38" w:rsidRDefault="00AC7E38" w:rsidP="00AC7E38">
      <w:pPr>
        <w:spacing w:line="360" w:lineRule="auto"/>
        <w:rPr>
          <w:rFonts w:eastAsia="仿宋"/>
          <w:sz w:val="24"/>
        </w:rPr>
      </w:pPr>
      <w:r w:rsidRPr="00755D38">
        <w:rPr>
          <w:rFonts w:eastAsia="仿宋"/>
          <w:b/>
          <w:sz w:val="24"/>
        </w:rPr>
        <w:t>第三条</w:t>
      </w:r>
      <w:r w:rsidRPr="00755D38">
        <w:rPr>
          <w:rFonts w:eastAsia="仿宋"/>
          <w:b/>
          <w:sz w:val="24"/>
        </w:rPr>
        <w:t xml:space="preserve"> </w:t>
      </w:r>
      <w:r w:rsidRPr="006C7CB6">
        <w:rPr>
          <w:rFonts w:eastAsia="仿宋" w:hint="eastAsia"/>
          <w:sz w:val="24"/>
        </w:rPr>
        <w:t>管理</w:t>
      </w:r>
      <w:r w:rsidRPr="00755D38">
        <w:rPr>
          <w:rFonts w:eastAsia="仿宋"/>
          <w:sz w:val="24"/>
        </w:rPr>
        <w:t>委员会的宗旨：以实现教育部关于培养应用型、复合型、拔尖创新人才目标为宗旨，组织开展专业学位教育的招生、培养、教学研究、学生工作，以及其他专业学位教育相关工作。</w:t>
      </w:r>
    </w:p>
    <w:p w:rsidR="00AC7E38" w:rsidRDefault="00AC7E38" w:rsidP="00AC7E38">
      <w:pPr>
        <w:spacing w:line="360" w:lineRule="auto"/>
        <w:rPr>
          <w:rFonts w:eastAsia="仿宋"/>
          <w:sz w:val="24"/>
        </w:rPr>
      </w:pPr>
      <w:r w:rsidRPr="00755D38">
        <w:rPr>
          <w:rFonts w:eastAsia="仿宋"/>
          <w:b/>
          <w:sz w:val="24"/>
        </w:rPr>
        <w:t>第四条</w:t>
      </w:r>
      <w:r w:rsidRPr="00755D38">
        <w:rPr>
          <w:rFonts w:eastAsia="仿宋"/>
          <w:b/>
          <w:sz w:val="24"/>
        </w:rPr>
        <w:t xml:space="preserve"> </w:t>
      </w:r>
      <w:r w:rsidRPr="00755D38">
        <w:rPr>
          <w:rFonts w:eastAsia="仿宋"/>
          <w:sz w:val="24"/>
        </w:rPr>
        <w:t>本章程所称的专业学位</w:t>
      </w:r>
      <w:r>
        <w:rPr>
          <w:rFonts w:eastAsia="仿宋" w:hint="eastAsia"/>
          <w:sz w:val="24"/>
        </w:rPr>
        <w:t>：</w:t>
      </w:r>
      <w:r w:rsidRPr="00755D38">
        <w:rPr>
          <w:rFonts w:eastAsia="仿宋"/>
          <w:sz w:val="24"/>
        </w:rPr>
        <w:t>是指工商管理硕士（</w:t>
      </w:r>
      <w:r w:rsidRPr="00755D38">
        <w:rPr>
          <w:rFonts w:eastAsia="仿宋"/>
          <w:sz w:val="24"/>
        </w:rPr>
        <w:t>MBA)</w:t>
      </w:r>
      <w:r w:rsidRPr="00755D38">
        <w:rPr>
          <w:rFonts w:eastAsia="仿宋"/>
          <w:sz w:val="24"/>
        </w:rPr>
        <w:t>、公共管理硕士（</w:t>
      </w:r>
      <w:r w:rsidRPr="00755D38">
        <w:rPr>
          <w:rFonts w:eastAsia="仿宋"/>
          <w:sz w:val="24"/>
        </w:rPr>
        <w:t>MPA</w:t>
      </w:r>
      <w:r w:rsidRPr="00755D38">
        <w:rPr>
          <w:rFonts w:eastAsia="仿宋"/>
          <w:sz w:val="24"/>
        </w:rPr>
        <w:t>）、工程管理硕士（</w:t>
      </w:r>
      <w:r w:rsidRPr="00755D38">
        <w:rPr>
          <w:rFonts w:eastAsia="仿宋"/>
          <w:sz w:val="24"/>
        </w:rPr>
        <w:t>MEM</w:t>
      </w:r>
      <w:r w:rsidRPr="00755D38">
        <w:rPr>
          <w:rFonts w:eastAsia="仿宋"/>
          <w:sz w:val="24"/>
        </w:rPr>
        <w:t>）、会计硕士（</w:t>
      </w:r>
      <w:r w:rsidRPr="00755D38">
        <w:rPr>
          <w:rFonts w:eastAsia="仿宋"/>
          <w:sz w:val="24"/>
        </w:rPr>
        <w:t>MPAcc</w:t>
      </w:r>
      <w:r w:rsidRPr="00755D38">
        <w:rPr>
          <w:rFonts w:eastAsia="仿宋"/>
          <w:sz w:val="24"/>
        </w:rPr>
        <w:t>）、金融硕士（</w:t>
      </w:r>
      <w:r w:rsidRPr="00755D38">
        <w:rPr>
          <w:rFonts w:eastAsia="仿宋"/>
          <w:sz w:val="24"/>
        </w:rPr>
        <w:t>MF</w:t>
      </w:r>
      <w:r w:rsidRPr="00755D38">
        <w:rPr>
          <w:rFonts w:eastAsia="仿宋"/>
          <w:sz w:val="24"/>
        </w:rPr>
        <w:t>）、国际商务硕士、交通运输工程、工业工程、项目管理</w:t>
      </w:r>
      <w:r>
        <w:rPr>
          <w:rFonts w:eastAsia="仿宋" w:hint="eastAsia"/>
          <w:sz w:val="24"/>
        </w:rPr>
        <w:t>和物流工程</w:t>
      </w:r>
      <w:r w:rsidRPr="00755D38">
        <w:rPr>
          <w:rFonts w:eastAsia="仿宋"/>
          <w:sz w:val="24"/>
        </w:rPr>
        <w:t>等共计</w:t>
      </w:r>
      <w:r>
        <w:rPr>
          <w:rFonts w:eastAsia="仿宋" w:hint="eastAsia"/>
          <w:sz w:val="24"/>
        </w:rPr>
        <w:t>10</w:t>
      </w:r>
      <w:r w:rsidRPr="00755D38">
        <w:rPr>
          <w:rFonts w:eastAsia="仿宋"/>
          <w:sz w:val="24"/>
        </w:rPr>
        <w:t>个专业学位。</w:t>
      </w:r>
    </w:p>
    <w:p w:rsidR="00AC7E38" w:rsidRPr="00755D38" w:rsidRDefault="00AC7E38" w:rsidP="00AC7E38">
      <w:pPr>
        <w:spacing w:line="360" w:lineRule="auto"/>
        <w:rPr>
          <w:rFonts w:eastAsia="仿宋"/>
          <w:sz w:val="24"/>
        </w:rPr>
      </w:pPr>
      <w:r w:rsidRPr="00755D38">
        <w:rPr>
          <w:rFonts w:eastAsia="仿宋"/>
          <w:b/>
          <w:sz w:val="24"/>
        </w:rPr>
        <w:t>第五条</w:t>
      </w:r>
      <w:r>
        <w:rPr>
          <w:rFonts w:eastAsia="仿宋" w:hint="eastAsia"/>
          <w:b/>
          <w:sz w:val="24"/>
        </w:rPr>
        <w:t xml:space="preserve"> </w:t>
      </w:r>
      <w:r w:rsidRPr="00023069">
        <w:rPr>
          <w:rFonts w:eastAsia="仿宋" w:hint="eastAsia"/>
          <w:sz w:val="24"/>
        </w:rPr>
        <w:t>本</w:t>
      </w:r>
      <w:r>
        <w:rPr>
          <w:rFonts w:eastAsia="仿宋" w:hint="eastAsia"/>
          <w:sz w:val="24"/>
        </w:rPr>
        <w:t>管理</w:t>
      </w:r>
      <w:r w:rsidRPr="00023069">
        <w:rPr>
          <w:rFonts w:eastAsia="仿宋" w:hint="eastAsia"/>
          <w:sz w:val="24"/>
        </w:rPr>
        <w:t>委员会的</w:t>
      </w:r>
      <w:r>
        <w:rPr>
          <w:rFonts w:eastAsia="仿宋" w:hint="eastAsia"/>
          <w:sz w:val="24"/>
        </w:rPr>
        <w:t>会议决议报备上海理工大学研究生院（与专业学位</w:t>
      </w:r>
      <w:r w:rsidRPr="00755D38">
        <w:rPr>
          <w:rFonts w:eastAsia="仿宋"/>
          <w:sz w:val="24"/>
        </w:rPr>
        <w:t>MBA</w:t>
      </w:r>
      <w:r>
        <w:rPr>
          <w:rFonts w:eastAsia="仿宋" w:hint="eastAsia"/>
          <w:sz w:val="24"/>
        </w:rPr>
        <w:t>、</w:t>
      </w:r>
      <w:r w:rsidRPr="00755D38">
        <w:rPr>
          <w:rFonts w:eastAsia="仿宋"/>
          <w:sz w:val="24"/>
        </w:rPr>
        <w:t>MPA</w:t>
      </w:r>
      <w:r>
        <w:rPr>
          <w:rFonts w:eastAsia="仿宋" w:hint="eastAsia"/>
          <w:sz w:val="24"/>
        </w:rPr>
        <w:t>和</w:t>
      </w:r>
      <w:r w:rsidRPr="00755D38">
        <w:rPr>
          <w:rFonts w:eastAsia="仿宋"/>
          <w:sz w:val="24"/>
        </w:rPr>
        <w:t>MEM</w:t>
      </w:r>
      <w:r>
        <w:rPr>
          <w:rFonts w:eastAsia="仿宋" w:hint="eastAsia"/>
          <w:sz w:val="24"/>
        </w:rPr>
        <w:t>项目相关的决议，同时报备上海理工大学</w:t>
      </w:r>
      <w:r w:rsidRPr="00755D38">
        <w:rPr>
          <w:rFonts w:eastAsia="仿宋"/>
          <w:sz w:val="24"/>
        </w:rPr>
        <w:t>MBA</w:t>
      </w:r>
      <w:r>
        <w:rPr>
          <w:rFonts w:eastAsia="仿宋" w:hint="eastAsia"/>
          <w:sz w:val="24"/>
        </w:rPr>
        <w:t>、</w:t>
      </w:r>
      <w:r w:rsidRPr="00755D38">
        <w:rPr>
          <w:rFonts w:eastAsia="仿宋"/>
          <w:sz w:val="24"/>
        </w:rPr>
        <w:t>MPA</w:t>
      </w:r>
      <w:r>
        <w:rPr>
          <w:rFonts w:eastAsia="仿宋" w:hint="eastAsia"/>
          <w:sz w:val="24"/>
        </w:rPr>
        <w:t>和</w:t>
      </w:r>
      <w:r w:rsidRPr="00755D38">
        <w:rPr>
          <w:rFonts w:eastAsia="仿宋"/>
          <w:sz w:val="24"/>
        </w:rPr>
        <w:t>MEM</w:t>
      </w:r>
      <w:r>
        <w:rPr>
          <w:rFonts w:eastAsia="仿宋" w:hint="eastAsia"/>
          <w:sz w:val="24"/>
        </w:rPr>
        <w:t>理事会）。</w:t>
      </w:r>
    </w:p>
    <w:p w:rsidR="00AC7E38" w:rsidRPr="00755D38" w:rsidRDefault="00AC7E38" w:rsidP="00AC7E38">
      <w:pPr>
        <w:spacing w:line="360" w:lineRule="auto"/>
        <w:jc w:val="center"/>
        <w:rPr>
          <w:rFonts w:eastAsia="仿宋"/>
          <w:b/>
          <w:sz w:val="24"/>
        </w:rPr>
      </w:pPr>
      <w:r w:rsidRPr="00755D38">
        <w:rPr>
          <w:rFonts w:eastAsia="仿宋"/>
          <w:b/>
          <w:sz w:val="24"/>
        </w:rPr>
        <w:t>第二章</w:t>
      </w:r>
      <w:r w:rsidRPr="00755D38">
        <w:rPr>
          <w:rFonts w:eastAsia="仿宋"/>
          <w:b/>
          <w:sz w:val="24"/>
        </w:rPr>
        <w:t xml:space="preserve"> </w:t>
      </w:r>
      <w:r w:rsidRPr="00755D38">
        <w:rPr>
          <w:rFonts w:eastAsia="仿宋"/>
          <w:b/>
          <w:sz w:val="24"/>
        </w:rPr>
        <w:t>任务</w:t>
      </w:r>
    </w:p>
    <w:p w:rsidR="00AC7E38" w:rsidRPr="00755D38" w:rsidRDefault="00AC7E38" w:rsidP="00AC7E38">
      <w:pPr>
        <w:spacing w:line="360" w:lineRule="auto"/>
        <w:rPr>
          <w:rFonts w:eastAsia="仿宋"/>
          <w:sz w:val="24"/>
        </w:rPr>
      </w:pPr>
      <w:r w:rsidRPr="00755D38">
        <w:rPr>
          <w:rFonts w:eastAsia="仿宋"/>
          <w:b/>
          <w:sz w:val="24"/>
        </w:rPr>
        <w:t>第</w:t>
      </w:r>
      <w:r>
        <w:rPr>
          <w:rFonts w:eastAsia="仿宋" w:hint="eastAsia"/>
          <w:b/>
          <w:sz w:val="24"/>
        </w:rPr>
        <w:t>六</w:t>
      </w:r>
      <w:r w:rsidRPr="00755D38">
        <w:rPr>
          <w:rFonts w:eastAsia="仿宋"/>
          <w:b/>
          <w:sz w:val="24"/>
        </w:rPr>
        <w:t>条</w:t>
      </w:r>
      <w:r w:rsidRPr="00755D38">
        <w:rPr>
          <w:rFonts w:eastAsia="仿宋"/>
          <w:b/>
          <w:sz w:val="24"/>
        </w:rPr>
        <w:t xml:space="preserve"> </w:t>
      </w:r>
      <w:r w:rsidRPr="00755D38">
        <w:rPr>
          <w:rFonts w:eastAsia="仿宋"/>
          <w:sz w:val="24"/>
        </w:rPr>
        <w:t>加强管理学院专业学位的统一领导，建立长期有效的管理机制。</w:t>
      </w:r>
    </w:p>
    <w:p w:rsidR="00AC7E38" w:rsidRPr="00755D38" w:rsidRDefault="00AC7E38" w:rsidP="00AC7E38">
      <w:pPr>
        <w:spacing w:line="360" w:lineRule="auto"/>
        <w:rPr>
          <w:rFonts w:eastAsia="仿宋"/>
          <w:sz w:val="24"/>
        </w:rPr>
      </w:pPr>
      <w:r>
        <w:rPr>
          <w:rFonts w:eastAsia="仿宋"/>
          <w:b/>
          <w:sz w:val="24"/>
        </w:rPr>
        <w:t>第</w:t>
      </w:r>
      <w:r>
        <w:rPr>
          <w:rFonts w:eastAsia="仿宋" w:hint="eastAsia"/>
          <w:b/>
          <w:sz w:val="24"/>
        </w:rPr>
        <w:t>七</w:t>
      </w:r>
      <w:r w:rsidRPr="00755D38">
        <w:rPr>
          <w:rFonts w:eastAsia="仿宋"/>
          <w:b/>
          <w:sz w:val="24"/>
        </w:rPr>
        <w:t>条</w:t>
      </w:r>
      <w:r w:rsidRPr="00755D38">
        <w:rPr>
          <w:rFonts w:eastAsia="仿宋"/>
          <w:b/>
          <w:sz w:val="24"/>
        </w:rPr>
        <w:t xml:space="preserve"> </w:t>
      </w:r>
      <w:r w:rsidRPr="00755D38">
        <w:rPr>
          <w:rFonts w:eastAsia="仿宋"/>
          <w:sz w:val="24"/>
        </w:rPr>
        <w:t>由</w:t>
      </w:r>
      <w:r w:rsidRPr="00291183">
        <w:rPr>
          <w:rFonts w:eastAsia="仿宋" w:hint="eastAsia"/>
          <w:sz w:val="24"/>
        </w:rPr>
        <w:t>专业带头人及管理</w:t>
      </w:r>
      <w:r w:rsidRPr="00755D38">
        <w:rPr>
          <w:rFonts w:eastAsia="仿宋"/>
          <w:sz w:val="24"/>
        </w:rPr>
        <w:t>委员会成员书面提出需要</w:t>
      </w:r>
      <w:r>
        <w:rPr>
          <w:rFonts w:eastAsia="仿宋" w:hint="eastAsia"/>
          <w:sz w:val="24"/>
        </w:rPr>
        <w:t>管理</w:t>
      </w:r>
      <w:r w:rsidRPr="00755D38">
        <w:rPr>
          <w:rFonts w:eastAsia="仿宋"/>
          <w:sz w:val="24"/>
        </w:rPr>
        <w:t>委员会全体会议决定的议题，填写《上海理工大学管理学院专业学位</w:t>
      </w:r>
      <w:r>
        <w:rPr>
          <w:rFonts w:eastAsia="仿宋" w:hint="eastAsia"/>
          <w:sz w:val="24"/>
        </w:rPr>
        <w:t>管理</w:t>
      </w:r>
      <w:r w:rsidRPr="00755D38">
        <w:rPr>
          <w:rFonts w:eastAsia="仿宋"/>
          <w:sz w:val="24"/>
        </w:rPr>
        <w:t>委员会会议议题申报表》（见本章程附件</w:t>
      </w:r>
      <w:r>
        <w:rPr>
          <w:rFonts w:eastAsia="仿宋" w:hint="eastAsia"/>
          <w:sz w:val="24"/>
        </w:rPr>
        <w:t>一</w:t>
      </w:r>
      <w:r w:rsidRPr="00755D38">
        <w:rPr>
          <w:rFonts w:eastAsia="仿宋"/>
          <w:sz w:val="24"/>
        </w:rPr>
        <w:t>）。</w:t>
      </w:r>
    </w:p>
    <w:p w:rsidR="00AC7E38" w:rsidRPr="00755D38" w:rsidRDefault="00AC7E38" w:rsidP="00AC7E38">
      <w:pPr>
        <w:spacing w:line="360" w:lineRule="auto"/>
        <w:rPr>
          <w:rFonts w:eastAsia="仿宋"/>
          <w:sz w:val="24"/>
        </w:rPr>
      </w:pPr>
      <w:r>
        <w:rPr>
          <w:rFonts w:eastAsia="仿宋"/>
          <w:b/>
          <w:sz w:val="24"/>
        </w:rPr>
        <w:t>第</w:t>
      </w:r>
      <w:r>
        <w:rPr>
          <w:rFonts w:eastAsia="仿宋" w:hint="eastAsia"/>
          <w:b/>
          <w:sz w:val="24"/>
        </w:rPr>
        <w:t>八</w:t>
      </w:r>
      <w:r w:rsidRPr="00755D38">
        <w:rPr>
          <w:rFonts w:eastAsia="仿宋"/>
          <w:b/>
          <w:sz w:val="24"/>
        </w:rPr>
        <w:t>条</w:t>
      </w:r>
      <w:r w:rsidRPr="00755D38">
        <w:rPr>
          <w:rFonts w:eastAsia="仿宋"/>
          <w:sz w:val="24"/>
        </w:rPr>
        <w:t xml:space="preserve"> </w:t>
      </w:r>
      <w:r w:rsidRPr="00755D38">
        <w:rPr>
          <w:rFonts w:eastAsia="仿宋"/>
          <w:sz w:val="24"/>
        </w:rPr>
        <w:t>根据</w:t>
      </w:r>
      <w:r>
        <w:rPr>
          <w:rFonts w:eastAsia="仿宋" w:hint="eastAsia"/>
          <w:sz w:val="24"/>
        </w:rPr>
        <w:t>专业学位</w:t>
      </w:r>
      <w:r w:rsidRPr="00755D38">
        <w:rPr>
          <w:rFonts w:eastAsia="仿宋"/>
          <w:sz w:val="24"/>
        </w:rPr>
        <w:t>工作需要，不定期</w:t>
      </w:r>
      <w:r>
        <w:rPr>
          <w:rFonts w:eastAsia="仿宋"/>
          <w:sz w:val="24"/>
        </w:rPr>
        <w:t>召开</w:t>
      </w:r>
      <w:r>
        <w:rPr>
          <w:rFonts w:eastAsia="仿宋" w:hint="eastAsia"/>
          <w:sz w:val="24"/>
        </w:rPr>
        <w:t>管理</w:t>
      </w:r>
      <w:r>
        <w:rPr>
          <w:rFonts w:eastAsia="仿宋"/>
          <w:sz w:val="24"/>
        </w:rPr>
        <w:t>委员会全体会议，讨论、商议和决定专业学位</w:t>
      </w:r>
      <w:r w:rsidRPr="00755D38">
        <w:rPr>
          <w:rFonts w:eastAsia="仿宋"/>
          <w:sz w:val="24"/>
        </w:rPr>
        <w:t>招生（包括</w:t>
      </w:r>
      <w:r>
        <w:rPr>
          <w:rFonts w:eastAsia="仿宋" w:hint="eastAsia"/>
          <w:sz w:val="24"/>
        </w:rPr>
        <w:t>招生</w:t>
      </w:r>
      <w:r w:rsidRPr="00755D38">
        <w:rPr>
          <w:rFonts w:eastAsia="仿宋"/>
          <w:sz w:val="24"/>
        </w:rPr>
        <w:t>人数、全日制、非全日制</w:t>
      </w:r>
      <w:r>
        <w:rPr>
          <w:rFonts w:eastAsia="仿宋"/>
          <w:sz w:val="24"/>
        </w:rPr>
        <w:t>、定价等</w:t>
      </w:r>
      <w:r>
        <w:rPr>
          <w:rFonts w:eastAsia="仿宋" w:hint="eastAsia"/>
          <w:sz w:val="24"/>
        </w:rPr>
        <w:t>事项</w:t>
      </w:r>
      <w:r>
        <w:rPr>
          <w:rFonts w:eastAsia="仿宋"/>
          <w:sz w:val="24"/>
        </w:rPr>
        <w:t>）、培养</w:t>
      </w:r>
      <w:r>
        <w:rPr>
          <w:rFonts w:eastAsia="仿宋"/>
          <w:sz w:val="24"/>
        </w:rPr>
        <w:lastRenderedPageBreak/>
        <w:t>方案修订</w:t>
      </w:r>
      <w:r w:rsidRPr="00827F89">
        <w:rPr>
          <w:rFonts w:eastAsia="仿宋" w:hint="eastAsia"/>
          <w:sz w:val="24"/>
        </w:rPr>
        <w:t>、经费收支、审议专业学位年度报告（包括预算和决算报告、对外合作项目合同的签订、经费的使用支出标准）、</w:t>
      </w:r>
      <w:r w:rsidRPr="00755D38">
        <w:rPr>
          <w:rFonts w:eastAsia="仿宋"/>
          <w:sz w:val="24"/>
        </w:rPr>
        <w:t>专业学位论文导师的遴选</w:t>
      </w:r>
      <w:r w:rsidRPr="00521BF6">
        <w:rPr>
          <w:rFonts w:eastAsia="仿宋" w:hint="eastAsia"/>
          <w:sz w:val="24"/>
        </w:rPr>
        <w:t>原则</w:t>
      </w:r>
      <w:r>
        <w:rPr>
          <w:rFonts w:eastAsia="仿宋" w:hint="eastAsia"/>
          <w:sz w:val="24"/>
        </w:rPr>
        <w:t>，联合培养导师的选聘</w:t>
      </w:r>
      <w:r w:rsidRPr="00521BF6">
        <w:rPr>
          <w:rFonts w:eastAsia="仿宋" w:hint="eastAsia"/>
          <w:sz w:val="24"/>
        </w:rPr>
        <w:t>原则</w:t>
      </w:r>
      <w:r>
        <w:rPr>
          <w:rFonts w:eastAsia="仿宋" w:hint="eastAsia"/>
          <w:sz w:val="24"/>
        </w:rPr>
        <w:t>，</w:t>
      </w:r>
      <w:r>
        <w:rPr>
          <w:rFonts w:ascii="仿宋" w:eastAsia="仿宋" w:hAnsi="仿宋" w:hint="eastAsia"/>
          <w:sz w:val="24"/>
        </w:rPr>
        <w:t>以及</w:t>
      </w:r>
      <w:r w:rsidRPr="00827F89">
        <w:rPr>
          <w:rFonts w:ascii="仿宋" w:eastAsia="仿宋" w:hAnsi="仿宋" w:hint="eastAsia"/>
          <w:sz w:val="24"/>
        </w:rPr>
        <w:t>学生工作（党建、团学、就业、日常管理）</w:t>
      </w:r>
      <w:r w:rsidRPr="00755D38">
        <w:rPr>
          <w:rFonts w:eastAsia="仿宋"/>
          <w:sz w:val="24"/>
        </w:rPr>
        <w:t>等。</w:t>
      </w:r>
    </w:p>
    <w:p w:rsidR="00AC7E38" w:rsidRPr="00755D38" w:rsidRDefault="00AC7E38" w:rsidP="00AC7E38">
      <w:pPr>
        <w:spacing w:line="360" w:lineRule="auto"/>
        <w:rPr>
          <w:rFonts w:eastAsia="仿宋"/>
          <w:sz w:val="24"/>
        </w:rPr>
      </w:pPr>
      <w:r>
        <w:rPr>
          <w:rFonts w:eastAsia="仿宋"/>
          <w:b/>
          <w:sz w:val="24"/>
        </w:rPr>
        <w:t>第</w:t>
      </w:r>
      <w:r>
        <w:rPr>
          <w:rFonts w:eastAsia="仿宋" w:hint="eastAsia"/>
          <w:b/>
          <w:sz w:val="24"/>
        </w:rPr>
        <w:t>九</w:t>
      </w:r>
      <w:r w:rsidRPr="00755D38">
        <w:rPr>
          <w:rFonts w:eastAsia="仿宋"/>
          <w:b/>
          <w:sz w:val="24"/>
        </w:rPr>
        <w:t>条</w:t>
      </w:r>
      <w:r w:rsidRPr="00755D38">
        <w:rPr>
          <w:rFonts w:eastAsia="仿宋"/>
          <w:sz w:val="24"/>
        </w:rPr>
        <w:t xml:space="preserve"> </w:t>
      </w:r>
      <w:r>
        <w:rPr>
          <w:rFonts w:eastAsia="仿宋" w:hint="eastAsia"/>
          <w:sz w:val="24"/>
        </w:rPr>
        <w:t>管理委员会的会议记录采用统一标准表格形式（见本章程附件二），由管理委员会秘书负责记录整理并归档（包括电子版和与会管理委员会委员本人签字的纸质版）</w:t>
      </w:r>
      <w:r w:rsidRPr="00755D38">
        <w:rPr>
          <w:rFonts w:eastAsia="仿宋"/>
          <w:sz w:val="24"/>
        </w:rPr>
        <w:t>。</w:t>
      </w:r>
    </w:p>
    <w:p w:rsidR="00AC7E38" w:rsidRDefault="00AC7E38" w:rsidP="00AC7E38">
      <w:pPr>
        <w:spacing w:line="360" w:lineRule="auto"/>
        <w:rPr>
          <w:rFonts w:eastAsia="仿宋"/>
          <w:sz w:val="24"/>
        </w:rPr>
      </w:pPr>
      <w:r>
        <w:rPr>
          <w:rFonts w:eastAsia="仿宋"/>
          <w:b/>
          <w:sz w:val="24"/>
        </w:rPr>
        <w:t>第</w:t>
      </w:r>
      <w:r>
        <w:rPr>
          <w:rFonts w:eastAsia="仿宋" w:hint="eastAsia"/>
          <w:b/>
          <w:sz w:val="24"/>
        </w:rPr>
        <w:t>十</w:t>
      </w:r>
      <w:r w:rsidRPr="008B5B1D">
        <w:rPr>
          <w:rFonts w:eastAsia="仿宋"/>
          <w:b/>
          <w:sz w:val="24"/>
        </w:rPr>
        <w:t>条</w:t>
      </w:r>
      <w:r w:rsidRPr="008B5B1D">
        <w:rPr>
          <w:rFonts w:eastAsia="仿宋"/>
          <w:b/>
          <w:sz w:val="24"/>
        </w:rPr>
        <w:t xml:space="preserve"> </w:t>
      </w:r>
      <w:r w:rsidRPr="00755D38">
        <w:rPr>
          <w:rFonts w:eastAsia="仿宋"/>
          <w:sz w:val="24"/>
        </w:rPr>
        <w:t>组织开展</w:t>
      </w:r>
      <w:r>
        <w:rPr>
          <w:rFonts w:eastAsia="仿宋" w:hint="eastAsia"/>
          <w:sz w:val="24"/>
        </w:rPr>
        <w:t>从事专业学位教育的</w:t>
      </w:r>
      <w:r w:rsidRPr="00755D38">
        <w:rPr>
          <w:rFonts w:eastAsia="仿宋"/>
          <w:sz w:val="24"/>
        </w:rPr>
        <w:t>教师培训，讨论相关课程大纲</w:t>
      </w:r>
      <w:r>
        <w:rPr>
          <w:rFonts w:eastAsia="仿宋" w:hint="eastAsia"/>
          <w:sz w:val="24"/>
        </w:rPr>
        <w:t>的修订，</w:t>
      </w:r>
      <w:r w:rsidRPr="00755D38">
        <w:rPr>
          <w:rFonts w:eastAsia="仿宋"/>
          <w:sz w:val="24"/>
        </w:rPr>
        <w:t>以及</w:t>
      </w:r>
      <w:r>
        <w:rPr>
          <w:rFonts w:eastAsia="仿宋"/>
          <w:sz w:val="24"/>
        </w:rPr>
        <w:t>优秀</w:t>
      </w:r>
      <w:r>
        <w:rPr>
          <w:rFonts w:eastAsia="仿宋" w:hint="eastAsia"/>
          <w:sz w:val="24"/>
        </w:rPr>
        <w:t>专业学位教研</w:t>
      </w:r>
      <w:r w:rsidRPr="00755D38">
        <w:rPr>
          <w:rFonts w:eastAsia="仿宋"/>
          <w:sz w:val="24"/>
        </w:rPr>
        <w:t>成果和课堂教学方法</w:t>
      </w:r>
      <w:r>
        <w:rPr>
          <w:rFonts w:eastAsia="仿宋" w:hint="eastAsia"/>
          <w:sz w:val="24"/>
        </w:rPr>
        <w:t>的推广</w:t>
      </w:r>
      <w:r w:rsidRPr="00755D38">
        <w:rPr>
          <w:rFonts w:eastAsia="仿宋"/>
          <w:sz w:val="24"/>
        </w:rPr>
        <w:t>，提高</w:t>
      </w:r>
      <w:r>
        <w:rPr>
          <w:rFonts w:eastAsia="仿宋" w:hint="eastAsia"/>
          <w:sz w:val="24"/>
        </w:rPr>
        <w:t>专业学位</w:t>
      </w:r>
      <w:r w:rsidRPr="00755D38">
        <w:rPr>
          <w:rFonts w:eastAsia="仿宋"/>
          <w:sz w:val="24"/>
        </w:rPr>
        <w:t>教师的专业素质</w:t>
      </w:r>
      <w:r>
        <w:rPr>
          <w:rFonts w:eastAsia="仿宋" w:hint="eastAsia"/>
          <w:sz w:val="24"/>
        </w:rPr>
        <w:t>和教学能力</w:t>
      </w:r>
      <w:r w:rsidRPr="00755D38">
        <w:rPr>
          <w:rFonts w:eastAsia="仿宋"/>
          <w:sz w:val="24"/>
        </w:rPr>
        <w:t>。</w:t>
      </w:r>
    </w:p>
    <w:p w:rsidR="00AC7E38" w:rsidRPr="00652791" w:rsidRDefault="00AC7E38" w:rsidP="00AC7E38">
      <w:pPr>
        <w:spacing w:line="360" w:lineRule="auto"/>
        <w:jc w:val="center"/>
        <w:rPr>
          <w:rFonts w:eastAsia="仿宋"/>
          <w:b/>
          <w:sz w:val="24"/>
        </w:rPr>
      </w:pPr>
      <w:r w:rsidRPr="00652791">
        <w:rPr>
          <w:rFonts w:eastAsia="仿宋"/>
          <w:b/>
          <w:sz w:val="24"/>
        </w:rPr>
        <w:t>第三章</w:t>
      </w:r>
      <w:r w:rsidRPr="00652791">
        <w:rPr>
          <w:rFonts w:eastAsia="仿宋"/>
          <w:b/>
          <w:sz w:val="24"/>
        </w:rPr>
        <w:t xml:space="preserve"> </w:t>
      </w:r>
      <w:r w:rsidRPr="00652791">
        <w:rPr>
          <w:rFonts w:eastAsia="仿宋"/>
          <w:b/>
          <w:sz w:val="24"/>
        </w:rPr>
        <w:t>组织</w:t>
      </w:r>
    </w:p>
    <w:p w:rsidR="00AC7E38" w:rsidRPr="00755D38" w:rsidRDefault="00AC7E38" w:rsidP="00AC7E38">
      <w:pPr>
        <w:spacing w:line="360" w:lineRule="auto"/>
        <w:jc w:val="left"/>
        <w:rPr>
          <w:rFonts w:eastAsia="仿宋"/>
          <w:sz w:val="24"/>
        </w:rPr>
      </w:pPr>
      <w:r>
        <w:rPr>
          <w:rFonts w:eastAsia="仿宋" w:hint="eastAsia"/>
          <w:sz w:val="24"/>
        </w:rPr>
        <w:t xml:space="preserve"> </w:t>
      </w:r>
      <w:r>
        <w:rPr>
          <w:rFonts w:eastAsia="仿宋"/>
          <w:b/>
          <w:sz w:val="24"/>
        </w:rPr>
        <w:t>第</w:t>
      </w:r>
      <w:r>
        <w:rPr>
          <w:rFonts w:eastAsia="仿宋" w:hint="eastAsia"/>
          <w:b/>
          <w:sz w:val="24"/>
        </w:rPr>
        <w:t>十一</w:t>
      </w:r>
      <w:r w:rsidRPr="003D1E6E">
        <w:rPr>
          <w:rFonts w:eastAsia="仿宋"/>
          <w:b/>
          <w:sz w:val="24"/>
        </w:rPr>
        <w:t>条</w:t>
      </w:r>
      <w:r w:rsidRPr="00755D38">
        <w:rPr>
          <w:rFonts w:eastAsia="仿宋"/>
          <w:sz w:val="24"/>
        </w:rPr>
        <w:t xml:space="preserve"> </w:t>
      </w:r>
      <w:r w:rsidRPr="00755D38">
        <w:rPr>
          <w:rFonts w:eastAsia="仿宋"/>
          <w:sz w:val="24"/>
        </w:rPr>
        <w:t>本</w:t>
      </w:r>
      <w:r>
        <w:rPr>
          <w:rFonts w:eastAsia="仿宋" w:hint="eastAsia"/>
          <w:sz w:val="24"/>
        </w:rPr>
        <w:t>管理委员会</w:t>
      </w:r>
      <w:r w:rsidRPr="00755D38">
        <w:rPr>
          <w:rFonts w:eastAsia="仿宋"/>
          <w:sz w:val="24"/>
        </w:rPr>
        <w:t>设</w:t>
      </w:r>
      <w:r>
        <w:rPr>
          <w:rFonts w:eastAsia="仿宋" w:hint="eastAsia"/>
          <w:sz w:val="24"/>
        </w:rPr>
        <w:t>主任两名（管理学院院长、书记）</w:t>
      </w:r>
      <w:r w:rsidRPr="00755D38">
        <w:rPr>
          <w:rFonts w:eastAsia="仿宋"/>
          <w:sz w:val="24"/>
        </w:rPr>
        <w:t>，副</w:t>
      </w:r>
      <w:r>
        <w:rPr>
          <w:rFonts w:eastAsia="仿宋" w:hint="eastAsia"/>
          <w:sz w:val="24"/>
        </w:rPr>
        <w:t>主任四名（管理学院</w:t>
      </w:r>
      <w:r w:rsidRPr="00820024">
        <w:rPr>
          <w:rFonts w:eastAsia="仿宋" w:hint="eastAsia"/>
          <w:sz w:val="24"/>
        </w:rPr>
        <w:t>副院长、副书记</w:t>
      </w:r>
      <w:r>
        <w:rPr>
          <w:rFonts w:eastAsia="仿宋" w:hint="eastAsia"/>
          <w:sz w:val="24"/>
        </w:rPr>
        <w:t>），成员由各专业学位负责人</w:t>
      </w:r>
      <w:r w:rsidRPr="00521BF6">
        <w:rPr>
          <w:rFonts w:eastAsia="仿宋" w:hint="eastAsia"/>
          <w:sz w:val="24"/>
        </w:rPr>
        <w:t>及一名学院分管研究生的辅导员组成</w:t>
      </w:r>
      <w:r w:rsidRPr="00521BF6">
        <w:rPr>
          <w:rFonts w:eastAsia="仿宋"/>
          <w:sz w:val="24"/>
        </w:rPr>
        <w:t>。</w:t>
      </w:r>
      <w:r w:rsidRPr="00521BF6">
        <w:rPr>
          <w:rFonts w:eastAsia="仿宋" w:hint="eastAsia"/>
          <w:sz w:val="24"/>
        </w:rPr>
        <w:t>管理委员会设秘书两名，其中一名为财务秘书（见本章程附件</w:t>
      </w:r>
      <w:r>
        <w:rPr>
          <w:rFonts w:eastAsia="仿宋" w:hint="eastAsia"/>
          <w:sz w:val="24"/>
        </w:rPr>
        <w:t>三）。</w:t>
      </w:r>
    </w:p>
    <w:p w:rsidR="00AC7E38" w:rsidRPr="00E55398" w:rsidRDefault="00AC7E38" w:rsidP="00AC7E38">
      <w:pPr>
        <w:spacing w:line="360" w:lineRule="auto"/>
        <w:rPr>
          <w:rFonts w:eastAsia="仿宋"/>
          <w:sz w:val="24"/>
        </w:rPr>
      </w:pPr>
      <w:r w:rsidRPr="00FC4F0C">
        <w:rPr>
          <w:rFonts w:eastAsia="仿宋"/>
          <w:b/>
          <w:sz w:val="24"/>
        </w:rPr>
        <w:t>第十</w:t>
      </w:r>
      <w:r>
        <w:rPr>
          <w:rFonts w:eastAsia="仿宋" w:hint="eastAsia"/>
          <w:b/>
          <w:sz w:val="24"/>
        </w:rPr>
        <w:t>二</w:t>
      </w:r>
      <w:r w:rsidRPr="00FC4F0C">
        <w:rPr>
          <w:rFonts w:eastAsia="仿宋"/>
          <w:b/>
          <w:sz w:val="24"/>
        </w:rPr>
        <w:t>条</w:t>
      </w:r>
      <w:r w:rsidRPr="00FC4F0C">
        <w:rPr>
          <w:rFonts w:eastAsia="仿宋"/>
          <w:b/>
          <w:sz w:val="24"/>
        </w:rPr>
        <w:t xml:space="preserve"> </w:t>
      </w:r>
      <w:r>
        <w:rPr>
          <w:rFonts w:eastAsia="仿宋" w:hint="eastAsia"/>
          <w:sz w:val="24"/>
        </w:rPr>
        <w:t>本管理委员会成员根据人事或职务变动，经管理学院党政联席会议讨论通过可适时调整。</w:t>
      </w:r>
    </w:p>
    <w:p w:rsidR="00AC7E38" w:rsidRDefault="00AC7E38" w:rsidP="00AC7E38">
      <w:pPr>
        <w:spacing w:line="360" w:lineRule="auto"/>
        <w:jc w:val="center"/>
        <w:rPr>
          <w:rFonts w:eastAsia="仿宋"/>
          <w:b/>
          <w:sz w:val="24"/>
        </w:rPr>
      </w:pPr>
      <w:r w:rsidRPr="00A6564F">
        <w:rPr>
          <w:rFonts w:eastAsia="仿宋"/>
          <w:b/>
          <w:sz w:val="24"/>
        </w:rPr>
        <w:t>第四章</w:t>
      </w:r>
      <w:r w:rsidRPr="00A6564F">
        <w:rPr>
          <w:rFonts w:eastAsia="仿宋"/>
          <w:b/>
          <w:sz w:val="24"/>
        </w:rPr>
        <w:t xml:space="preserve"> </w:t>
      </w:r>
      <w:r w:rsidRPr="00A6564F">
        <w:rPr>
          <w:rFonts w:eastAsia="仿宋"/>
          <w:b/>
          <w:sz w:val="24"/>
        </w:rPr>
        <w:t>经费</w:t>
      </w:r>
    </w:p>
    <w:p w:rsidR="00AC7E38" w:rsidRDefault="00AC7E38" w:rsidP="00AC7E38">
      <w:pPr>
        <w:spacing w:line="360" w:lineRule="auto"/>
        <w:rPr>
          <w:rFonts w:eastAsia="仿宋"/>
          <w:sz w:val="24"/>
        </w:rPr>
      </w:pPr>
      <w:r>
        <w:rPr>
          <w:rFonts w:eastAsia="仿宋"/>
          <w:b/>
          <w:sz w:val="24"/>
        </w:rPr>
        <w:t>第十</w:t>
      </w:r>
      <w:r>
        <w:rPr>
          <w:rFonts w:eastAsia="仿宋" w:hint="eastAsia"/>
          <w:b/>
          <w:sz w:val="24"/>
        </w:rPr>
        <w:t>三</w:t>
      </w:r>
      <w:r w:rsidRPr="00A6564F">
        <w:rPr>
          <w:rFonts w:eastAsia="仿宋"/>
          <w:b/>
          <w:sz w:val="24"/>
        </w:rPr>
        <w:t>条</w:t>
      </w:r>
      <w:r>
        <w:rPr>
          <w:rFonts w:eastAsia="仿宋" w:hint="eastAsia"/>
          <w:b/>
          <w:sz w:val="24"/>
        </w:rPr>
        <w:t xml:space="preserve"> </w:t>
      </w:r>
      <w:r w:rsidRPr="00755D38">
        <w:rPr>
          <w:rFonts w:eastAsia="仿宋"/>
          <w:sz w:val="24"/>
        </w:rPr>
        <w:t>本</w:t>
      </w:r>
      <w:r>
        <w:rPr>
          <w:rFonts w:eastAsia="仿宋" w:hint="eastAsia"/>
          <w:sz w:val="24"/>
        </w:rPr>
        <w:t>管理委员会没有独立的</w:t>
      </w:r>
      <w:r w:rsidRPr="00755D38">
        <w:rPr>
          <w:rFonts w:eastAsia="仿宋"/>
          <w:sz w:val="24"/>
        </w:rPr>
        <w:t>经费来源</w:t>
      </w:r>
      <w:r>
        <w:rPr>
          <w:rFonts w:eastAsia="仿宋" w:hint="eastAsia"/>
          <w:sz w:val="24"/>
        </w:rPr>
        <w:t>，如果涉及到管理委员会工作运行的一些管理费用（包括文印费等），由学院从专业学位各项目收入中支付。</w:t>
      </w:r>
    </w:p>
    <w:p w:rsidR="00AC7E38" w:rsidRPr="006D5023" w:rsidRDefault="00AC7E38" w:rsidP="00AC7E38">
      <w:pPr>
        <w:spacing w:line="360" w:lineRule="auto"/>
        <w:rPr>
          <w:rFonts w:eastAsia="仿宋"/>
          <w:sz w:val="24"/>
        </w:rPr>
      </w:pPr>
    </w:p>
    <w:p w:rsidR="00AC7E38" w:rsidRPr="00521BF6" w:rsidRDefault="00AC7E38" w:rsidP="00AC7E38">
      <w:pPr>
        <w:spacing w:line="360" w:lineRule="auto"/>
        <w:jc w:val="center"/>
        <w:rPr>
          <w:rFonts w:eastAsia="仿宋"/>
          <w:b/>
          <w:sz w:val="24"/>
        </w:rPr>
      </w:pPr>
      <w:r w:rsidRPr="00A80D27">
        <w:rPr>
          <w:rFonts w:eastAsia="仿宋"/>
          <w:b/>
          <w:sz w:val="24"/>
        </w:rPr>
        <w:t>第五章</w:t>
      </w:r>
      <w:r w:rsidRPr="00A80D27">
        <w:rPr>
          <w:rFonts w:eastAsia="仿宋"/>
          <w:b/>
          <w:sz w:val="24"/>
        </w:rPr>
        <w:t xml:space="preserve"> </w:t>
      </w:r>
      <w:r w:rsidRPr="00521BF6">
        <w:rPr>
          <w:rFonts w:eastAsia="仿宋" w:hint="eastAsia"/>
          <w:b/>
          <w:sz w:val="24"/>
        </w:rPr>
        <w:t>决策程序</w:t>
      </w:r>
    </w:p>
    <w:p w:rsidR="00AC7E38" w:rsidRDefault="00AC7E38" w:rsidP="00AC7E38">
      <w:pPr>
        <w:spacing w:line="360" w:lineRule="auto"/>
        <w:rPr>
          <w:rFonts w:eastAsia="仿宋"/>
          <w:sz w:val="24"/>
        </w:rPr>
      </w:pPr>
      <w:r w:rsidRPr="00521BF6">
        <w:rPr>
          <w:rFonts w:eastAsia="仿宋"/>
          <w:b/>
          <w:sz w:val="24"/>
        </w:rPr>
        <w:t>第十</w:t>
      </w:r>
      <w:r w:rsidRPr="00521BF6">
        <w:rPr>
          <w:rFonts w:eastAsia="仿宋" w:hint="eastAsia"/>
          <w:b/>
          <w:sz w:val="24"/>
        </w:rPr>
        <w:t>四</w:t>
      </w:r>
      <w:r w:rsidRPr="00521BF6">
        <w:rPr>
          <w:rFonts w:eastAsia="仿宋"/>
          <w:b/>
          <w:sz w:val="24"/>
        </w:rPr>
        <w:t>条</w:t>
      </w:r>
      <w:r w:rsidRPr="00521BF6">
        <w:rPr>
          <w:rFonts w:eastAsia="仿宋" w:hint="eastAsia"/>
          <w:b/>
          <w:sz w:val="24"/>
        </w:rPr>
        <w:t xml:space="preserve"> </w:t>
      </w:r>
      <w:r w:rsidRPr="00521BF6">
        <w:rPr>
          <w:rFonts w:eastAsia="仿宋" w:hint="eastAsia"/>
          <w:sz w:val="24"/>
        </w:rPr>
        <w:t>管理委员会的决策程序是：需要投票表决的事项，均采用记名投票方式决定，管理委员会委员的投票过程以及投票结果与会议记录一并封存、归档。</w:t>
      </w:r>
      <w:r w:rsidRPr="00CD780E">
        <w:rPr>
          <w:rFonts w:eastAsia="仿宋" w:hint="eastAsia"/>
          <w:sz w:val="24"/>
        </w:rPr>
        <w:t>管理委员会的</w:t>
      </w:r>
      <w:r>
        <w:rPr>
          <w:rFonts w:eastAsia="仿宋" w:hint="eastAsia"/>
          <w:sz w:val="24"/>
        </w:rPr>
        <w:t>执行机构是：管理学院专业学位教育中心办公室，执行由管理委员会全体会议作出的决议，全面负责开展专业学位教育各项具体工作。</w:t>
      </w:r>
    </w:p>
    <w:p w:rsidR="00AC7E38" w:rsidRPr="00521BF6" w:rsidRDefault="00AC7E38" w:rsidP="00AC7E38">
      <w:pPr>
        <w:spacing w:line="360" w:lineRule="auto"/>
        <w:rPr>
          <w:rFonts w:eastAsia="仿宋"/>
          <w:sz w:val="24"/>
        </w:rPr>
      </w:pPr>
      <w:r w:rsidRPr="00521BF6">
        <w:rPr>
          <w:rFonts w:eastAsia="仿宋"/>
          <w:b/>
          <w:sz w:val="24"/>
        </w:rPr>
        <w:t>第十</w:t>
      </w:r>
      <w:r w:rsidRPr="00521BF6">
        <w:rPr>
          <w:rFonts w:eastAsia="仿宋" w:hint="eastAsia"/>
          <w:b/>
          <w:sz w:val="24"/>
        </w:rPr>
        <w:t>五</w:t>
      </w:r>
      <w:r w:rsidRPr="00521BF6">
        <w:rPr>
          <w:rFonts w:eastAsia="仿宋"/>
          <w:b/>
          <w:sz w:val="24"/>
        </w:rPr>
        <w:t>条</w:t>
      </w:r>
      <w:r w:rsidRPr="00521BF6">
        <w:rPr>
          <w:rFonts w:eastAsia="仿宋" w:hint="eastAsia"/>
          <w:b/>
          <w:sz w:val="24"/>
        </w:rPr>
        <w:t xml:space="preserve"> </w:t>
      </w:r>
      <w:r w:rsidRPr="00521BF6">
        <w:rPr>
          <w:rFonts w:eastAsia="仿宋" w:hint="eastAsia"/>
          <w:sz w:val="24"/>
        </w:rPr>
        <w:t>所有须经管理委员会讨论的事项，必须上会通过。</w:t>
      </w:r>
    </w:p>
    <w:p w:rsidR="00AC7E38" w:rsidRDefault="00AC7E38" w:rsidP="00AC7E38">
      <w:pPr>
        <w:spacing w:line="360" w:lineRule="auto"/>
        <w:jc w:val="center"/>
        <w:rPr>
          <w:rFonts w:eastAsia="仿宋"/>
          <w:b/>
          <w:sz w:val="24"/>
        </w:rPr>
      </w:pPr>
    </w:p>
    <w:p w:rsidR="00AC7E38" w:rsidRPr="00755D38" w:rsidRDefault="00AC7E38" w:rsidP="00AC7E38">
      <w:pPr>
        <w:spacing w:line="360" w:lineRule="auto"/>
        <w:jc w:val="center"/>
        <w:rPr>
          <w:rFonts w:eastAsia="仿宋"/>
          <w:b/>
          <w:sz w:val="24"/>
        </w:rPr>
      </w:pPr>
      <w:r w:rsidRPr="00755D38">
        <w:rPr>
          <w:rFonts w:eastAsia="仿宋"/>
          <w:b/>
          <w:sz w:val="24"/>
        </w:rPr>
        <w:t>第六章</w:t>
      </w:r>
      <w:r w:rsidRPr="00755D38">
        <w:rPr>
          <w:rFonts w:eastAsia="仿宋"/>
          <w:b/>
          <w:sz w:val="24"/>
        </w:rPr>
        <w:t xml:space="preserve"> </w:t>
      </w:r>
      <w:r w:rsidRPr="00755D38">
        <w:rPr>
          <w:rFonts w:eastAsia="仿宋"/>
          <w:b/>
          <w:sz w:val="24"/>
        </w:rPr>
        <w:t>附则</w:t>
      </w:r>
    </w:p>
    <w:p w:rsidR="00AC7E38" w:rsidRPr="00521BF6" w:rsidRDefault="00AC7E38" w:rsidP="00AC7E38">
      <w:pPr>
        <w:spacing w:line="360" w:lineRule="auto"/>
        <w:rPr>
          <w:rFonts w:eastAsia="仿宋"/>
          <w:b/>
          <w:sz w:val="24"/>
        </w:rPr>
      </w:pPr>
      <w:r w:rsidRPr="00521BF6">
        <w:rPr>
          <w:rFonts w:eastAsia="仿宋"/>
          <w:b/>
          <w:sz w:val="24"/>
        </w:rPr>
        <w:t>第十</w:t>
      </w:r>
      <w:r w:rsidRPr="00521BF6">
        <w:rPr>
          <w:rFonts w:eastAsia="仿宋" w:hint="eastAsia"/>
          <w:b/>
          <w:sz w:val="24"/>
        </w:rPr>
        <w:t>六</w:t>
      </w:r>
      <w:r w:rsidRPr="00521BF6">
        <w:rPr>
          <w:rFonts w:eastAsia="仿宋"/>
          <w:b/>
          <w:sz w:val="24"/>
        </w:rPr>
        <w:t>条</w:t>
      </w:r>
      <w:r w:rsidRPr="00521BF6">
        <w:rPr>
          <w:rFonts w:eastAsia="仿宋" w:hint="eastAsia"/>
          <w:b/>
          <w:sz w:val="24"/>
        </w:rPr>
        <w:t xml:space="preserve"> </w:t>
      </w:r>
      <w:r w:rsidRPr="00521BF6">
        <w:rPr>
          <w:rFonts w:eastAsia="仿宋" w:hint="eastAsia"/>
          <w:sz w:val="24"/>
        </w:rPr>
        <w:t>本章程的最终解释权归管理委员会。</w:t>
      </w:r>
    </w:p>
    <w:p w:rsidR="00AC7E38" w:rsidRPr="00521BF6" w:rsidRDefault="00AC7E38" w:rsidP="00AC7E38">
      <w:pPr>
        <w:spacing w:line="360" w:lineRule="auto"/>
        <w:rPr>
          <w:rFonts w:eastAsia="仿宋"/>
          <w:sz w:val="24"/>
        </w:rPr>
      </w:pPr>
      <w:r w:rsidRPr="00521BF6">
        <w:rPr>
          <w:rFonts w:eastAsia="仿宋"/>
          <w:b/>
          <w:sz w:val="24"/>
        </w:rPr>
        <w:t>第十</w:t>
      </w:r>
      <w:r w:rsidRPr="00521BF6">
        <w:rPr>
          <w:rFonts w:eastAsia="仿宋" w:hint="eastAsia"/>
          <w:b/>
          <w:sz w:val="24"/>
        </w:rPr>
        <w:t>七</w:t>
      </w:r>
      <w:r w:rsidRPr="00521BF6">
        <w:rPr>
          <w:rFonts w:eastAsia="仿宋"/>
          <w:b/>
          <w:sz w:val="24"/>
        </w:rPr>
        <w:t>条</w:t>
      </w:r>
      <w:r w:rsidRPr="00521BF6">
        <w:rPr>
          <w:rFonts w:eastAsia="仿宋" w:hint="eastAsia"/>
          <w:b/>
          <w:sz w:val="24"/>
        </w:rPr>
        <w:t xml:space="preserve"> </w:t>
      </w:r>
      <w:r w:rsidRPr="00521BF6">
        <w:rPr>
          <w:rFonts w:eastAsia="仿宋"/>
          <w:sz w:val="24"/>
        </w:rPr>
        <w:t>本章程自</w:t>
      </w:r>
      <w:r w:rsidRPr="00521BF6">
        <w:rPr>
          <w:rFonts w:eastAsia="仿宋" w:hint="eastAsia"/>
          <w:sz w:val="24"/>
        </w:rPr>
        <w:t>管理</w:t>
      </w:r>
      <w:r w:rsidRPr="00521BF6">
        <w:rPr>
          <w:rFonts w:eastAsia="仿宋"/>
          <w:sz w:val="24"/>
        </w:rPr>
        <w:t>委员会</w:t>
      </w:r>
      <w:r w:rsidRPr="00521BF6">
        <w:rPr>
          <w:rFonts w:eastAsia="仿宋" w:hint="eastAsia"/>
          <w:sz w:val="24"/>
        </w:rPr>
        <w:t>全体会议</w:t>
      </w:r>
      <w:r w:rsidRPr="00521BF6">
        <w:rPr>
          <w:rFonts w:eastAsia="仿宋"/>
          <w:sz w:val="24"/>
        </w:rPr>
        <w:t>通过之日起生效。</w:t>
      </w:r>
    </w:p>
    <w:p w:rsidR="00AC7E38" w:rsidRDefault="00AC7E38" w:rsidP="00AC7E38">
      <w:pPr>
        <w:widowControl/>
        <w:jc w:val="left"/>
        <w:rPr>
          <w:rFonts w:eastAsia="仿宋"/>
          <w:sz w:val="24"/>
        </w:rPr>
      </w:pPr>
      <w:r>
        <w:rPr>
          <w:rFonts w:eastAsia="仿宋"/>
          <w:sz w:val="24"/>
        </w:rPr>
        <w:br w:type="page"/>
      </w:r>
    </w:p>
    <w:p w:rsidR="00AC7E38" w:rsidRPr="00A32EF5" w:rsidRDefault="00AC7E38" w:rsidP="00AC7E38">
      <w:pPr>
        <w:spacing w:line="360" w:lineRule="auto"/>
        <w:rPr>
          <w:rFonts w:eastAsia="仿宋"/>
          <w:b/>
          <w:sz w:val="24"/>
        </w:rPr>
      </w:pPr>
      <w:r w:rsidRPr="00A32EF5">
        <w:rPr>
          <w:rFonts w:eastAsia="仿宋"/>
          <w:b/>
          <w:sz w:val="24"/>
        </w:rPr>
        <w:lastRenderedPageBreak/>
        <w:t>附件一</w:t>
      </w:r>
      <w:r w:rsidRPr="00A32EF5">
        <w:rPr>
          <w:rFonts w:eastAsia="仿宋"/>
          <w:b/>
          <w:sz w:val="24"/>
        </w:rPr>
        <w:t xml:space="preserve">  </w:t>
      </w:r>
      <w:r w:rsidRPr="00A32EF5">
        <w:rPr>
          <w:rFonts w:eastAsia="仿宋"/>
          <w:b/>
          <w:sz w:val="24"/>
        </w:rPr>
        <w:t>上海理工大学管理学院专业学位</w:t>
      </w:r>
      <w:r>
        <w:rPr>
          <w:rFonts w:eastAsia="仿宋" w:hint="eastAsia"/>
          <w:b/>
          <w:sz w:val="24"/>
        </w:rPr>
        <w:t>管理</w:t>
      </w:r>
      <w:r w:rsidRPr="00A32EF5">
        <w:rPr>
          <w:rFonts w:eastAsia="仿宋"/>
          <w:b/>
          <w:sz w:val="24"/>
        </w:rPr>
        <w:t>委员会会议议题申报表</w:t>
      </w:r>
    </w:p>
    <w:p w:rsidR="00AC7E38" w:rsidRPr="00755D38" w:rsidRDefault="00AC7E38" w:rsidP="00AC7E38">
      <w:pPr>
        <w:jc w:val="center"/>
        <w:rPr>
          <w:rFonts w:eastAsia="仿宋"/>
          <w:sz w:val="24"/>
        </w:rPr>
      </w:pPr>
    </w:p>
    <w:p w:rsidR="00AC7E38" w:rsidRPr="00A32EF5" w:rsidRDefault="00AC7E38" w:rsidP="00AC7E38">
      <w:pPr>
        <w:jc w:val="center"/>
        <w:rPr>
          <w:rFonts w:eastAsia="仿宋"/>
          <w:b/>
          <w:sz w:val="24"/>
        </w:rPr>
      </w:pPr>
      <w:r w:rsidRPr="00A32EF5">
        <w:rPr>
          <w:rFonts w:eastAsia="仿宋"/>
          <w:b/>
          <w:sz w:val="24"/>
        </w:rPr>
        <w:t>上海理工大学管理学院专业学位</w:t>
      </w:r>
      <w:r>
        <w:rPr>
          <w:rFonts w:eastAsia="仿宋" w:hint="eastAsia"/>
          <w:b/>
          <w:sz w:val="24"/>
        </w:rPr>
        <w:t>管理</w:t>
      </w:r>
      <w:r w:rsidRPr="00A32EF5">
        <w:rPr>
          <w:rFonts w:eastAsia="仿宋"/>
          <w:b/>
          <w:sz w:val="24"/>
        </w:rPr>
        <w:t>委员会会议议题申报表</w:t>
      </w:r>
    </w:p>
    <w:p w:rsidR="00AC7E38" w:rsidRPr="00755D38" w:rsidRDefault="00AC7E38" w:rsidP="00AC7E38">
      <w:pPr>
        <w:jc w:val="left"/>
        <w:rPr>
          <w:rFonts w:eastAsia="仿宋_GB2312"/>
          <w:sz w:val="24"/>
        </w:rPr>
      </w:pPr>
    </w:p>
    <w:p w:rsidR="00AC7E38" w:rsidRPr="00755D38" w:rsidRDefault="00AC7E38" w:rsidP="00AC7E38">
      <w:pPr>
        <w:jc w:val="left"/>
        <w:rPr>
          <w:rFonts w:eastAsia="仿宋_GB2312"/>
          <w:sz w:val="24"/>
          <w:u w:val="single"/>
        </w:rPr>
      </w:pPr>
      <w:r w:rsidRPr="00521BF6">
        <w:rPr>
          <w:rFonts w:eastAsia="仿宋_GB2312" w:hint="eastAsia"/>
          <w:sz w:val="24"/>
        </w:rPr>
        <w:t>专业带头人或</w:t>
      </w:r>
      <w:r w:rsidRPr="00411A79">
        <w:rPr>
          <w:rFonts w:eastAsia="仿宋_GB2312" w:hint="eastAsia"/>
          <w:sz w:val="24"/>
        </w:rPr>
        <w:t>委员</w:t>
      </w:r>
      <w:r>
        <w:rPr>
          <w:rFonts w:eastAsia="仿宋_GB2312" w:hint="eastAsia"/>
          <w:sz w:val="24"/>
        </w:rPr>
        <w:t>姓名（</w:t>
      </w:r>
      <w:r w:rsidRPr="00755D38">
        <w:rPr>
          <w:rFonts w:eastAsia="仿宋_GB2312"/>
          <w:sz w:val="24"/>
        </w:rPr>
        <w:t>专业学位</w:t>
      </w:r>
      <w:r>
        <w:rPr>
          <w:rFonts w:eastAsia="仿宋_GB2312" w:hint="eastAsia"/>
          <w:sz w:val="24"/>
        </w:rPr>
        <w:t>名称）</w:t>
      </w:r>
      <w:r w:rsidRPr="00755D38">
        <w:rPr>
          <w:rFonts w:eastAsia="仿宋_GB2312"/>
          <w:sz w:val="24"/>
        </w:rPr>
        <w:t>：</w:t>
      </w:r>
      <w:r w:rsidRPr="00755D38">
        <w:rPr>
          <w:rFonts w:eastAsia="仿宋_GB2312"/>
          <w:sz w:val="24"/>
          <w:u w:val="single"/>
        </w:rPr>
        <w:t xml:space="preserve">      </w:t>
      </w:r>
      <w:r>
        <w:rPr>
          <w:rFonts w:eastAsia="仿宋_GB2312" w:hint="eastAsia"/>
          <w:sz w:val="24"/>
          <w:u w:val="single"/>
        </w:rPr>
        <w:t xml:space="preserve">         </w:t>
      </w:r>
      <w:r w:rsidRPr="00755D38">
        <w:rPr>
          <w:rFonts w:eastAsia="仿宋_GB2312"/>
          <w:sz w:val="24"/>
          <w:u w:val="single"/>
        </w:rPr>
        <w:t xml:space="preserve">                               </w:t>
      </w:r>
      <w:r w:rsidRPr="00755D38">
        <w:rPr>
          <w:rFonts w:eastAsia="仿宋_GB2312"/>
          <w:b/>
          <w:bCs/>
          <w:sz w:val="24"/>
          <w:u w:val="single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76"/>
        <w:gridCol w:w="851"/>
        <w:gridCol w:w="1134"/>
        <w:gridCol w:w="1843"/>
        <w:gridCol w:w="2318"/>
      </w:tblGrid>
      <w:tr w:rsidR="00AC7E38" w:rsidRPr="00755D38" w:rsidTr="00A904B8">
        <w:tc>
          <w:tcPr>
            <w:tcW w:w="8522" w:type="dxa"/>
            <w:gridSpan w:val="5"/>
          </w:tcPr>
          <w:p w:rsidR="00AC7E38" w:rsidRPr="00755D38" w:rsidRDefault="00AC7E38" w:rsidP="00A904B8">
            <w:pPr>
              <w:spacing w:line="560" w:lineRule="exact"/>
              <w:jc w:val="left"/>
              <w:rPr>
                <w:rFonts w:ascii="仿宋" w:eastAsia="仿宋" w:hAnsi="仿宋" w:cs="Times New Roman"/>
                <w:b/>
                <w:sz w:val="24"/>
              </w:rPr>
            </w:pPr>
            <w:r w:rsidRPr="00755D38">
              <w:rPr>
                <w:rFonts w:ascii="仿宋" w:eastAsia="仿宋" w:hAnsi="仿宋" w:cs="Times New Roman"/>
                <w:b/>
                <w:sz w:val="24"/>
              </w:rPr>
              <w:t xml:space="preserve">一、议题名称： </w:t>
            </w:r>
          </w:p>
        </w:tc>
      </w:tr>
      <w:tr w:rsidR="00AC7E38" w:rsidRPr="00755D38" w:rsidTr="00A904B8">
        <w:tc>
          <w:tcPr>
            <w:tcW w:w="8522" w:type="dxa"/>
            <w:gridSpan w:val="5"/>
          </w:tcPr>
          <w:p w:rsidR="00AC7E38" w:rsidRPr="00755D38" w:rsidRDefault="00AC7E38" w:rsidP="00A904B8">
            <w:pPr>
              <w:spacing w:line="560" w:lineRule="exact"/>
              <w:jc w:val="left"/>
              <w:rPr>
                <w:rFonts w:ascii="仿宋" w:eastAsia="仿宋" w:hAnsi="仿宋" w:cs="Times New Roman"/>
                <w:b/>
                <w:sz w:val="24"/>
              </w:rPr>
            </w:pPr>
            <w:r w:rsidRPr="00755D38">
              <w:rPr>
                <w:rFonts w:ascii="仿宋" w:eastAsia="仿宋" w:hAnsi="仿宋" w:cs="Times New Roman"/>
                <w:b/>
                <w:sz w:val="24"/>
              </w:rPr>
              <w:t>二、议题由来</w:t>
            </w:r>
          </w:p>
        </w:tc>
      </w:tr>
      <w:tr w:rsidR="00AC7E38" w:rsidRPr="00755D38" w:rsidTr="00A904B8">
        <w:tc>
          <w:tcPr>
            <w:tcW w:w="8522" w:type="dxa"/>
            <w:gridSpan w:val="5"/>
          </w:tcPr>
          <w:p w:rsidR="00AC7E38" w:rsidRPr="00755D38" w:rsidRDefault="00AC7E38" w:rsidP="00A904B8">
            <w:pPr>
              <w:spacing w:line="560" w:lineRule="exact"/>
              <w:jc w:val="left"/>
              <w:rPr>
                <w:rFonts w:ascii="仿宋" w:eastAsia="仿宋" w:hAnsi="仿宋" w:cs="Times New Roman"/>
                <w:sz w:val="24"/>
              </w:rPr>
            </w:pPr>
            <w:r w:rsidRPr="00755D38">
              <w:rPr>
                <w:rFonts w:ascii="仿宋" w:eastAsia="仿宋" w:hAnsi="仿宋" w:cs="Times New Roman"/>
                <w:sz w:val="24"/>
              </w:rPr>
              <w:t xml:space="preserve">    </w:t>
            </w:r>
          </w:p>
          <w:p w:rsidR="00AC7E38" w:rsidRPr="00755D38" w:rsidRDefault="00AC7E38" w:rsidP="00A904B8">
            <w:pPr>
              <w:spacing w:line="560" w:lineRule="exact"/>
              <w:jc w:val="left"/>
              <w:rPr>
                <w:rFonts w:ascii="仿宋" w:eastAsia="仿宋" w:hAnsi="仿宋" w:cs="Times New Roman"/>
                <w:sz w:val="24"/>
              </w:rPr>
            </w:pPr>
          </w:p>
          <w:p w:rsidR="00AC7E38" w:rsidRPr="00755D38" w:rsidRDefault="00AC7E38" w:rsidP="00A904B8">
            <w:pPr>
              <w:spacing w:line="560" w:lineRule="exact"/>
              <w:jc w:val="left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AC7E38" w:rsidRPr="00755D38" w:rsidTr="00A904B8">
        <w:tc>
          <w:tcPr>
            <w:tcW w:w="8522" w:type="dxa"/>
            <w:gridSpan w:val="5"/>
          </w:tcPr>
          <w:p w:rsidR="00AC7E38" w:rsidRPr="00755D38" w:rsidRDefault="00AC7E38" w:rsidP="00A904B8">
            <w:pPr>
              <w:spacing w:line="560" w:lineRule="exact"/>
              <w:jc w:val="left"/>
              <w:rPr>
                <w:rFonts w:ascii="仿宋" w:eastAsia="仿宋" w:hAnsi="仿宋" w:cs="Times New Roman"/>
                <w:sz w:val="24"/>
              </w:rPr>
            </w:pPr>
            <w:r w:rsidRPr="00755D38">
              <w:rPr>
                <w:rFonts w:ascii="仿宋" w:eastAsia="仿宋" w:hAnsi="仿宋" w:cs="Times New Roman"/>
                <w:b/>
                <w:sz w:val="24"/>
              </w:rPr>
              <w:t>三、主要内容概述</w:t>
            </w:r>
          </w:p>
        </w:tc>
      </w:tr>
      <w:tr w:rsidR="00AC7E38" w:rsidRPr="00755D38" w:rsidTr="00A904B8">
        <w:tc>
          <w:tcPr>
            <w:tcW w:w="8522" w:type="dxa"/>
            <w:gridSpan w:val="5"/>
          </w:tcPr>
          <w:p w:rsidR="00AC7E38" w:rsidRPr="00755D38" w:rsidRDefault="00AC7E38" w:rsidP="00A904B8">
            <w:pPr>
              <w:spacing w:line="560" w:lineRule="exact"/>
              <w:jc w:val="left"/>
              <w:rPr>
                <w:rFonts w:ascii="仿宋" w:eastAsia="仿宋" w:hAnsi="仿宋" w:cs="Times New Roman"/>
                <w:sz w:val="24"/>
              </w:rPr>
            </w:pPr>
            <w:r w:rsidRPr="00755D38">
              <w:rPr>
                <w:rFonts w:ascii="仿宋" w:eastAsia="仿宋" w:hAnsi="仿宋" w:cs="Times New Roman"/>
                <w:sz w:val="24"/>
              </w:rPr>
              <w:t xml:space="preserve">   </w:t>
            </w:r>
          </w:p>
          <w:p w:rsidR="00AC7E38" w:rsidRPr="00755D38" w:rsidRDefault="00AC7E38" w:rsidP="00A904B8">
            <w:pPr>
              <w:spacing w:line="560" w:lineRule="exact"/>
              <w:jc w:val="left"/>
              <w:rPr>
                <w:rFonts w:ascii="仿宋" w:eastAsia="仿宋" w:hAnsi="仿宋" w:cs="Times New Roman"/>
                <w:sz w:val="24"/>
              </w:rPr>
            </w:pPr>
          </w:p>
          <w:p w:rsidR="00AC7E38" w:rsidRPr="00755D38" w:rsidRDefault="00AC7E38" w:rsidP="00A904B8">
            <w:pPr>
              <w:spacing w:line="560" w:lineRule="exact"/>
              <w:jc w:val="left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AC7E38" w:rsidRPr="00755D38" w:rsidTr="00A904B8">
        <w:tc>
          <w:tcPr>
            <w:tcW w:w="8522" w:type="dxa"/>
            <w:gridSpan w:val="5"/>
          </w:tcPr>
          <w:p w:rsidR="00AC7E38" w:rsidRPr="00755D38" w:rsidRDefault="00AC7E38" w:rsidP="00A904B8">
            <w:pPr>
              <w:spacing w:line="560" w:lineRule="exact"/>
              <w:jc w:val="left"/>
              <w:rPr>
                <w:rFonts w:ascii="仿宋" w:eastAsia="仿宋" w:hAnsi="仿宋" w:cs="Times New Roman"/>
                <w:sz w:val="24"/>
              </w:rPr>
            </w:pPr>
            <w:r w:rsidRPr="00755D38">
              <w:rPr>
                <w:rFonts w:ascii="仿宋" w:eastAsia="仿宋" w:hAnsi="仿宋" w:cs="Times New Roman"/>
                <w:b/>
                <w:sz w:val="24"/>
              </w:rPr>
              <w:t>四、前期准备工作</w:t>
            </w:r>
          </w:p>
        </w:tc>
      </w:tr>
      <w:tr w:rsidR="00AC7E38" w:rsidRPr="00755D38" w:rsidTr="00A904B8">
        <w:tc>
          <w:tcPr>
            <w:tcW w:w="8522" w:type="dxa"/>
            <w:gridSpan w:val="5"/>
          </w:tcPr>
          <w:p w:rsidR="00AC7E38" w:rsidRPr="00755D38" w:rsidRDefault="00AC7E38" w:rsidP="00A904B8">
            <w:pPr>
              <w:spacing w:line="560" w:lineRule="exact"/>
              <w:contextualSpacing/>
              <w:mirrorIndents/>
              <w:jc w:val="left"/>
              <w:rPr>
                <w:rFonts w:ascii="仿宋" w:eastAsia="仿宋" w:hAnsi="仿宋" w:cs="Times New Roman"/>
                <w:sz w:val="24"/>
              </w:rPr>
            </w:pPr>
          </w:p>
          <w:p w:rsidR="00AC7E38" w:rsidRPr="00755D38" w:rsidRDefault="00AC7E38" w:rsidP="00A904B8">
            <w:pPr>
              <w:spacing w:line="560" w:lineRule="exact"/>
              <w:contextualSpacing/>
              <w:mirrorIndents/>
              <w:jc w:val="left"/>
              <w:rPr>
                <w:rFonts w:ascii="仿宋" w:eastAsia="仿宋" w:hAnsi="仿宋" w:cs="Times New Roman"/>
                <w:sz w:val="24"/>
              </w:rPr>
            </w:pPr>
          </w:p>
          <w:p w:rsidR="00AC7E38" w:rsidRPr="00755D38" w:rsidRDefault="00AC7E38" w:rsidP="00A904B8">
            <w:pPr>
              <w:spacing w:line="560" w:lineRule="exact"/>
              <w:contextualSpacing/>
              <w:mirrorIndents/>
              <w:jc w:val="left"/>
              <w:rPr>
                <w:rFonts w:ascii="仿宋" w:eastAsia="仿宋" w:hAnsi="仿宋" w:cs="Times New Roman"/>
                <w:sz w:val="24"/>
              </w:rPr>
            </w:pPr>
            <w:r w:rsidRPr="00755D38">
              <w:rPr>
                <w:rFonts w:ascii="仿宋" w:eastAsia="仿宋" w:hAnsi="仿宋" w:cs="Times New Roman"/>
                <w:sz w:val="24"/>
              </w:rPr>
              <w:t xml:space="preserve">   </w:t>
            </w:r>
          </w:p>
        </w:tc>
      </w:tr>
      <w:tr w:rsidR="00AC7E38" w:rsidRPr="00755D38" w:rsidTr="00A904B8">
        <w:tc>
          <w:tcPr>
            <w:tcW w:w="8522" w:type="dxa"/>
            <w:gridSpan w:val="5"/>
          </w:tcPr>
          <w:p w:rsidR="00AC7E38" w:rsidRPr="00755D38" w:rsidRDefault="00AC7E38" w:rsidP="00A904B8">
            <w:pPr>
              <w:spacing w:line="560" w:lineRule="exact"/>
              <w:jc w:val="left"/>
              <w:rPr>
                <w:rFonts w:ascii="仿宋" w:eastAsia="仿宋" w:hAnsi="仿宋" w:cs="Times New Roman"/>
                <w:sz w:val="24"/>
              </w:rPr>
            </w:pPr>
            <w:r w:rsidRPr="00755D38">
              <w:rPr>
                <w:rFonts w:ascii="仿宋" w:eastAsia="仿宋" w:hAnsi="仿宋" w:cs="Times New Roman"/>
                <w:b/>
                <w:sz w:val="24"/>
              </w:rPr>
              <w:t>五、提请会议决定事项</w:t>
            </w:r>
          </w:p>
        </w:tc>
      </w:tr>
      <w:tr w:rsidR="00AC7E38" w:rsidRPr="00755D38" w:rsidTr="00A904B8">
        <w:tc>
          <w:tcPr>
            <w:tcW w:w="8522" w:type="dxa"/>
            <w:gridSpan w:val="5"/>
          </w:tcPr>
          <w:p w:rsidR="00AC7E38" w:rsidRPr="00755D38" w:rsidRDefault="00AC7E38" w:rsidP="00A904B8">
            <w:pPr>
              <w:spacing w:line="560" w:lineRule="exact"/>
              <w:jc w:val="left"/>
              <w:rPr>
                <w:rFonts w:ascii="仿宋" w:eastAsia="仿宋" w:hAnsi="仿宋" w:cs="Times New Roman"/>
                <w:sz w:val="24"/>
              </w:rPr>
            </w:pPr>
            <w:r w:rsidRPr="00755D38">
              <w:rPr>
                <w:rFonts w:ascii="仿宋" w:eastAsia="仿宋" w:hAnsi="仿宋" w:cs="Times New Roman"/>
                <w:sz w:val="24"/>
              </w:rPr>
              <w:t xml:space="preserve">    </w:t>
            </w:r>
          </w:p>
          <w:p w:rsidR="00AC7E38" w:rsidRPr="00755D38" w:rsidRDefault="00AC7E38" w:rsidP="00A904B8">
            <w:pPr>
              <w:spacing w:line="560" w:lineRule="exact"/>
              <w:jc w:val="left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AC7E38" w:rsidRPr="00755D38" w:rsidTr="00A904B8">
        <w:tc>
          <w:tcPr>
            <w:tcW w:w="8522" w:type="dxa"/>
            <w:gridSpan w:val="5"/>
          </w:tcPr>
          <w:p w:rsidR="00AC7E38" w:rsidRPr="00755D38" w:rsidRDefault="00AC7E38" w:rsidP="00A904B8">
            <w:pPr>
              <w:spacing w:line="560" w:lineRule="exact"/>
              <w:jc w:val="left"/>
              <w:rPr>
                <w:rFonts w:ascii="仿宋" w:eastAsia="仿宋" w:hAnsi="仿宋" w:cs="Times New Roman"/>
                <w:sz w:val="24"/>
              </w:rPr>
            </w:pPr>
            <w:r w:rsidRPr="00755D38">
              <w:rPr>
                <w:rFonts w:ascii="仿宋" w:eastAsia="仿宋" w:hAnsi="仿宋" w:cs="Times New Roman"/>
                <w:b/>
                <w:sz w:val="24"/>
              </w:rPr>
              <w:t>六、其他说明事项</w:t>
            </w:r>
          </w:p>
        </w:tc>
      </w:tr>
      <w:tr w:rsidR="00AC7E38" w:rsidRPr="00755D38" w:rsidTr="00A904B8">
        <w:tc>
          <w:tcPr>
            <w:tcW w:w="8522" w:type="dxa"/>
            <w:gridSpan w:val="5"/>
          </w:tcPr>
          <w:p w:rsidR="00AC7E38" w:rsidRPr="00755D38" w:rsidRDefault="00AC7E38" w:rsidP="00A904B8">
            <w:pPr>
              <w:spacing w:line="560" w:lineRule="exact"/>
              <w:jc w:val="left"/>
              <w:rPr>
                <w:rFonts w:ascii="仿宋" w:eastAsia="仿宋" w:hAnsi="仿宋" w:cs="Times New Roman"/>
                <w:sz w:val="24"/>
              </w:rPr>
            </w:pPr>
            <w:r w:rsidRPr="00755D38">
              <w:rPr>
                <w:rFonts w:ascii="仿宋" w:eastAsia="仿宋" w:hAnsi="仿宋" w:cs="Times New Roman"/>
                <w:sz w:val="24"/>
              </w:rPr>
              <w:t xml:space="preserve">     </w:t>
            </w:r>
          </w:p>
        </w:tc>
      </w:tr>
      <w:tr w:rsidR="00AC7E38" w:rsidRPr="00755D38" w:rsidTr="00A904B8">
        <w:tc>
          <w:tcPr>
            <w:tcW w:w="2376" w:type="dxa"/>
          </w:tcPr>
          <w:p w:rsidR="00AC7E38" w:rsidRPr="00755D38" w:rsidRDefault="00AC7E38" w:rsidP="00A904B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5D38">
              <w:rPr>
                <w:rFonts w:ascii="Times New Roman" w:eastAsia="仿宋_GB2312" w:hAnsi="Times New Roman" w:cs="Times New Roman"/>
                <w:sz w:val="24"/>
              </w:rPr>
              <w:t>汇报人</w:t>
            </w:r>
          </w:p>
        </w:tc>
        <w:tc>
          <w:tcPr>
            <w:tcW w:w="1985" w:type="dxa"/>
            <w:gridSpan w:val="2"/>
          </w:tcPr>
          <w:p w:rsidR="00AC7E38" w:rsidRPr="00755D38" w:rsidRDefault="00AC7E38" w:rsidP="00A904B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AC7E38" w:rsidRPr="00755D38" w:rsidRDefault="00AC7E38" w:rsidP="00A904B8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755D38">
              <w:rPr>
                <w:rFonts w:ascii="Times New Roman" w:eastAsia="仿宋_GB2312" w:hAnsi="Times New Roman" w:cs="Times New Roman"/>
                <w:sz w:val="24"/>
              </w:rPr>
              <w:t>拟汇报时间</w:t>
            </w:r>
          </w:p>
        </w:tc>
        <w:tc>
          <w:tcPr>
            <w:tcW w:w="2318" w:type="dxa"/>
          </w:tcPr>
          <w:p w:rsidR="00AC7E38" w:rsidRPr="00755D38" w:rsidRDefault="00AC7E38" w:rsidP="00A904B8">
            <w:pPr>
              <w:spacing w:line="560" w:lineRule="exact"/>
              <w:ind w:firstLineChars="300" w:firstLine="72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755D38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755D38">
              <w:rPr>
                <w:rFonts w:ascii="Times New Roman" w:eastAsia="仿宋_GB2312" w:hAnsi="Times New Roman" w:cs="Times New Roman"/>
                <w:sz w:val="24"/>
              </w:rPr>
              <w:t>分钟</w:t>
            </w:r>
          </w:p>
        </w:tc>
      </w:tr>
      <w:tr w:rsidR="00AC7E38" w:rsidRPr="00755D38" w:rsidTr="00A904B8">
        <w:tc>
          <w:tcPr>
            <w:tcW w:w="2376" w:type="dxa"/>
          </w:tcPr>
          <w:p w:rsidR="00AC7E38" w:rsidRPr="00755D38" w:rsidRDefault="00AC7E38" w:rsidP="00A904B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5D38">
              <w:rPr>
                <w:rFonts w:ascii="Times New Roman" w:eastAsia="仿宋_GB2312" w:hAnsi="Times New Roman" w:cs="Times New Roman"/>
                <w:sz w:val="24"/>
              </w:rPr>
              <w:t>建议列席人员</w:t>
            </w:r>
          </w:p>
        </w:tc>
        <w:tc>
          <w:tcPr>
            <w:tcW w:w="6146" w:type="dxa"/>
            <w:gridSpan w:val="4"/>
          </w:tcPr>
          <w:p w:rsidR="00AC7E38" w:rsidRPr="00755D38" w:rsidRDefault="00AC7E38" w:rsidP="00A904B8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C7E38" w:rsidRPr="00755D38" w:rsidTr="00A904B8">
        <w:tc>
          <w:tcPr>
            <w:tcW w:w="3227" w:type="dxa"/>
            <w:gridSpan w:val="2"/>
          </w:tcPr>
          <w:p w:rsidR="00AC7E38" w:rsidRPr="00755D38" w:rsidRDefault="00AC7E38" w:rsidP="00A904B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5D38">
              <w:rPr>
                <w:rFonts w:ascii="Times New Roman" w:eastAsia="仿宋_GB2312" w:hAnsi="Times New Roman" w:cs="Times New Roman"/>
                <w:sz w:val="24"/>
              </w:rPr>
              <w:t>是否需要决议通知单</w:t>
            </w:r>
          </w:p>
        </w:tc>
        <w:tc>
          <w:tcPr>
            <w:tcW w:w="5295" w:type="dxa"/>
            <w:gridSpan w:val="3"/>
          </w:tcPr>
          <w:p w:rsidR="00AC7E38" w:rsidRPr="00755D38" w:rsidRDefault="00AC7E38" w:rsidP="00A904B8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AC7E38" w:rsidRPr="00A32EF5" w:rsidRDefault="00AC7E38" w:rsidP="00AC7E38">
      <w:pPr>
        <w:spacing w:line="360" w:lineRule="auto"/>
        <w:rPr>
          <w:rFonts w:eastAsia="仿宋"/>
          <w:b/>
          <w:sz w:val="24"/>
        </w:rPr>
      </w:pPr>
      <w:r w:rsidRPr="00A32EF5">
        <w:rPr>
          <w:rFonts w:eastAsia="仿宋"/>
          <w:b/>
          <w:sz w:val="24"/>
        </w:rPr>
        <w:lastRenderedPageBreak/>
        <w:t>附件二</w:t>
      </w:r>
      <w:r w:rsidRPr="00A32EF5">
        <w:rPr>
          <w:rFonts w:eastAsia="仿宋"/>
          <w:b/>
          <w:sz w:val="24"/>
        </w:rPr>
        <w:t xml:space="preserve">  </w:t>
      </w:r>
      <w:r w:rsidRPr="00A32EF5">
        <w:rPr>
          <w:rFonts w:eastAsia="仿宋"/>
          <w:b/>
          <w:sz w:val="24"/>
        </w:rPr>
        <w:t>上海理工大学管理学院专业学位</w:t>
      </w:r>
      <w:r>
        <w:rPr>
          <w:rFonts w:eastAsia="仿宋" w:hint="eastAsia"/>
          <w:b/>
          <w:sz w:val="24"/>
        </w:rPr>
        <w:t>管理</w:t>
      </w:r>
      <w:r w:rsidRPr="00A32EF5">
        <w:rPr>
          <w:rFonts w:eastAsia="仿宋"/>
          <w:b/>
          <w:sz w:val="24"/>
        </w:rPr>
        <w:t>委员会会议记录表</w:t>
      </w:r>
    </w:p>
    <w:p w:rsidR="00AC7E38" w:rsidRPr="00755D38" w:rsidRDefault="00AC7E38" w:rsidP="00AC7E38">
      <w:pPr>
        <w:spacing w:line="360" w:lineRule="auto"/>
        <w:rPr>
          <w:rFonts w:eastAsia="仿宋"/>
          <w:sz w:val="24"/>
        </w:rPr>
      </w:pPr>
    </w:p>
    <w:p w:rsidR="00AC7E38" w:rsidRPr="00A32EF5" w:rsidRDefault="00AC7E38" w:rsidP="00AC7E38">
      <w:pPr>
        <w:spacing w:line="360" w:lineRule="auto"/>
        <w:jc w:val="center"/>
        <w:rPr>
          <w:rFonts w:eastAsia="仿宋"/>
          <w:b/>
          <w:sz w:val="24"/>
        </w:rPr>
      </w:pPr>
      <w:r w:rsidRPr="00A32EF5">
        <w:rPr>
          <w:rFonts w:eastAsia="仿宋"/>
          <w:b/>
          <w:sz w:val="24"/>
        </w:rPr>
        <w:t>上海理工大学管理学院专业学位</w:t>
      </w:r>
      <w:r>
        <w:rPr>
          <w:rFonts w:eastAsia="仿宋" w:hint="eastAsia"/>
          <w:b/>
          <w:sz w:val="24"/>
        </w:rPr>
        <w:t>管理</w:t>
      </w:r>
      <w:r w:rsidRPr="00A32EF5">
        <w:rPr>
          <w:rFonts w:eastAsia="仿宋"/>
          <w:b/>
          <w:sz w:val="24"/>
        </w:rPr>
        <w:t>委员会会议记录表</w:t>
      </w:r>
    </w:p>
    <w:tbl>
      <w:tblPr>
        <w:tblStyle w:val="a8"/>
        <w:tblW w:w="9039" w:type="dxa"/>
        <w:tblLayout w:type="fixed"/>
        <w:tblLook w:val="04A0" w:firstRow="1" w:lastRow="0" w:firstColumn="1" w:lastColumn="0" w:noHBand="0" w:noVBand="1"/>
      </w:tblPr>
      <w:tblGrid>
        <w:gridCol w:w="4230"/>
        <w:gridCol w:w="4809"/>
      </w:tblGrid>
      <w:tr w:rsidR="00AC7E38" w:rsidRPr="00755D38" w:rsidTr="00A904B8">
        <w:tc>
          <w:tcPr>
            <w:tcW w:w="4230" w:type="dxa"/>
          </w:tcPr>
          <w:p w:rsidR="00AC7E38" w:rsidRPr="00755D38" w:rsidRDefault="00AC7E38" w:rsidP="00A904B8">
            <w:pPr>
              <w:rPr>
                <w:rFonts w:ascii="Times New Roman" w:eastAsia="仿宋" w:hAnsi="Times New Roman" w:cs="Times New Roman"/>
                <w:sz w:val="24"/>
              </w:rPr>
            </w:pPr>
            <w:r w:rsidRPr="00755D38">
              <w:rPr>
                <w:rFonts w:ascii="Times New Roman" w:eastAsia="仿宋" w:hAnsi="仿宋" w:cs="Times New Roman"/>
                <w:sz w:val="24"/>
              </w:rPr>
              <w:t>时间</w:t>
            </w:r>
            <w:r w:rsidRPr="00755D38">
              <w:rPr>
                <w:rFonts w:ascii="Times New Roman" w:eastAsia="仿宋" w:hAnsi="Times New Roman" w:cs="Times New Roman"/>
                <w:sz w:val="24"/>
              </w:rPr>
              <w:t xml:space="preserve"> Time: </w:t>
            </w:r>
          </w:p>
        </w:tc>
        <w:tc>
          <w:tcPr>
            <w:tcW w:w="4809" w:type="dxa"/>
          </w:tcPr>
          <w:p w:rsidR="00AC7E38" w:rsidRPr="00755D38" w:rsidRDefault="00AC7E38" w:rsidP="00A904B8">
            <w:pPr>
              <w:rPr>
                <w:rFonts w:ascii="Times New Roman" w:eastAsia="仿宋" w:hAnsi="Times New Roman" w:cs="Times New Roman"/>
                <w:sz w:val="24"/>
              </w:rPr>
            </w:pPr>
            <w:r w:rsidRPr="00755D38">
              <w:rPr>
                <w:rFonts w:ascii="Times New Roman" w:eastAsia="仿宋" w:hAnsi="仿宋" w:cs="Times New Roman"/>
                <w:sz w:val="24"/>
              </w:rPr>
              <w:t>地点</w:t>
            </w:r>
            <w:r w:rsidRPr="00755D38">
              <w:rPr>
                <w:rFonts w:ascii="Times New Roman" w:eastAsia="仿宋" w:hAnsi="Times New Roman" w:cs="Times New Roman"/>
                <w:sz w:val="24"/>
              </w:rPr>
              <w:t xml:space="preserve"> Location: </w:t>
            </w:r>
          </w:p>
        </w:tc>
      </w:tr>
      <w:tr w:rsidR="00AC7E38" w:rsidRPr="00755D38" w:rsidTr="00A904B8">
        <w:tc>
          <w:tcPr>
            <w:tcW w:w="9039" w:type="dxa"/>
            <w:gridSpan w:val="2"/>
          </w:tcPr>
          <w:p w:rsidR="00AC7E38" w:rsidRPr="00755D38" w:rsidRDefault="00AC7E38" w:rsidP="00A904B8">
            <w:pPr>
              <w:rPr>
                <w:rFonts w:ascii="Times New Roman" w:eastAsia="仿宋" w:hAnsi="Times New Roman" w:cs="Times New Roman"/>
                <w:sz w:val="24"/>
              </w:rPr>
            </w:pPr>
            <w:r w:rsidRPr="00755D38">
              <w:rPr>
                <w:rFonts w:ascii="Times New Roman" w:eastAsia="仿宋" w:hAnsi="仿宋" w:cs="Times New Roman"/>
                <w:sz w:val="24"/>
              </w:rPr>
              <w:t>参会人员</w:t>
            </w:r>
            <w:r w:rsidRPr="00755D38">
              <w:rPr>
                <w:rFonts w:ascii="Times New Roman" w:eastAsia="仿宋" w:hAnsi="Times New Roman" w:cs="Times New Roman"/>
                <w:sz w:val="24"/>
              </w:rPr>
              <w:t xml:space="preserve">Participants: </w:t>
            </w:r>
          </w:p>
        </w:tc>
      </w:tr>
      <w:tr w:rsidR="00AC7E38" w:rsidRPr="00755D38" w:rsidTr="00A904B8">
        <w:tc>
          <w:tcPr>
            <w:tcW w:w="9039" w:type="dxa"/>
            <w:gridSpan w:val="2"/>
          </w:tcPr>
          <w:p w:rsidR="00AC7E38" w:rsidRPr="00755D38" w:rsidRDefault="00AC7E38" w:rsidP="00A904B8">
            <w:pPr>
              <w:rPr>
                <w:rFonts w:ascii="Times New Roman" w:eastAsia="仿宋" w:hAnsi="Times New Roman" w:cs="Times New Roman"/>
                <w:sz w:val="24"/>
              </w:rPr>
            </w:pPr>
            <w:r w:rsidRPr="00755D38">
              <w:rPr>
                <w:rFonts w:ascii="Times New Roman" w:eastAsia="仿宋" w:hAnsi="仿宋" w:cs="Times New Roman"/>
                <w:sz w:val="24"/>
              </w:rPr>
              <w:t>会议主题</w:t>
            </w:r>
            <w:r w:rsidRPr="00755D38">
              <w:rPr>
                <w:rFonts w:ascii="Times New Roman" w:eastAsia="仿宋" w:hAnsi="Times New Roman" w:cs="Times New Roman"/>
                <w:sz w:val="24"/>
              </w:rPr>
              <w:t xml:space="preserve"> Meeting Topics: </w:t>
            </w:r>
          </w:p>
        </w:tc>
      </w:tr>
      <w:tr w:rsidR="00AC7E38" w:rsidRPr="00755D38" w:rsidTr="00A904B8">
        <w:tc>
          <w:tcPr>
            <w:tcW w:w="9039" w:type="dxa"/>
            <w:gridSpan w:val="2"/>
          </w:tcPr>
          <w:p w:rsidR="00AC7E38" w:rsidRPr="00755D38" w:rsidRDefault="00AC7E38" w:rsidP="00A904B8">
            <w:pPr>
              <w:rPr>
                <w:rFonts w:ascii="Times New Roman" w:eastAsia="仿宋" w:hAnsi="Times New Roman" w:cs="Times New Roman"/>
                <w:sz w:val="24"/>
              </w:rPr>
            </w:pPr>
            <w:r w:rsidRPr="00755D38">
              <w:rPr>
                <w:rFonts w:ascii="Times New Roman" w:eastAsia="仿宋" w:hAnsi="仿宋" w:cs="Times New Roman"/>
                <w:sz w:val="24"/>
              </w:rPr>
              <w:t>会议主持人</w:t>
            </w:r>
            <w:r w:rsidRPr="00755D38">
              <w:rPr>
                <w:rFonts w:ascii="Times New Roman" w:eastAsia="仿宋" w:hAnsi="Times New Roman" w:cs="Times New Roman"/>
                <w:sz w:val="24"/>
              </w:rPr>
              <w:t>Moderator</w:t>
            </w:r>
            <w:r w:rsidRPr="00755D38">
              <w:rPr>
                <w:rFonts w:ascii="Times New Roman" w:eastAsia="仿宋" w:hAnsi="仿宋" w:cs="Times New Roman"/>
                <w:sz w:val="24"/>
              </w:rPr>
              <w:t>：</w:t>
            </w:r>
            <w:r w:rsidRPr="00755D38"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</w:p>
        </w:tc>
      </w:tr>
      <w:tr w:rsidR="00AC7E38" w:rsidRPr="00755D38" w:rsidTr="00A904B8">
        <w:tc>
          <w:tcPr>
            <w:tcW w:w="9039" w:type="dxa"/>
            <w:gridSpan w:val="2"/>
          </w:tcPr>
          <w:p w:rsidR="00AC7E38" w:rsidRPr="00755D38" w:rsidRDefault="00AC7E38" w:rsidP="00A904B8">
            <w:pPr>
              <w:rPr>
                <w:rFonts w:ascii="Times New Roman" w:eastAsia="仿宋" w:hAnsi="Times New Roman" w:cs="Times New Roman"/>
                <w:sz w:val="24"/>
              </w:rPr>
            </w:pPr>
            <w:r w:rsidRPr="00755D38">
              <w:rPr>
                <w:rFonts w:ascii="Times New Roman" w:eastAsia="仿宋" w:hAnsi="仿宋" w:cs="Times New Roman"/>
                <w:sz w:val="24"/>
              </w:rPr>
              <w:t>会议记录人</w:t>
            </w:r>
            <w:r w:rsidRPr="00755D38">
              <w:rPr>
                <w:rFonts w:ascii="Times New Roman" w:eastAsia="仿宋" w:hAnsi="Times New Roman" w:cs="Times New Roman"/>
                <w:sz w:val="24"/>
              </w:rPr>
              <w:t xml:space="preserve"> Meeting Recorder: </w:t>
            </w:r>
          </w:p>
        </w:tc>
      </w:tr>
      <w:tr w:rsidR="00AC7E38" w:rsidRPr="00755D38" w:rsidTr="00A904B8">
        <w:tc>
          <w:tcPr>
            <w:tcW w:w="9039" w:type="dxa"/>
            <w:gridSpan w:val="2"/>
          </w:tcPr>
          <w:p w:rsidR="00AC7E38" w:rsidRPr="00755D38" w:rsidRDefault="00AC7E38" w:rsidP="00A904B8">
            <w:pPr>
              <w:rPr>
                <w:rFonts w:ascii="Times New Roman" w:eastAsia="仿宋" w:hAnsi="Times New Roman" w:cs="Times New Roman"/>
                <w:sz w:val="24"/>
              </w:rPr>
            </w:pPr>
            <w:r w:rsidRPr="00755D38">
              <w:rPr>
                <w:rFonts w:ascii="Times New Roman" w:eastAsia="仿宋" w:hAnsi="仿宋" w:cs="Times New Roman"/>
                <w:sz w:val="24"/>
              </w:rPr>
              <w:t>内容记录</w:t>
            </w:r>
            <w:r w:rsidRPr="00755D38">
              <w:rPr>
                <w:rFonts w:ascii="Times New Roman" w:eastAsia="仿宋" w:hAnsi="Times New Roman" w:cs="Times New Roman"/>
                <w:sz w:val="24"/>
              </w:rPr>
              <w:t xml:space="preserve"> Notes:</w:t>
            </w:r>
          </w:p>
        </w:tc>
      </w:tr>
      <w:tr w:rsidR="00AC7E38" w:rsidRPr="00755D38" w:rsidTr="00A904B8">
        <w:tc>
          <w:tcPr>
            <w:tcW w:w="9039" w:type="dxa"/>
            <w:gridSpan w:val="2"/>
          </w:tcPr>
          <w:p w:rsidR="00AC7E38" w:rsidRPr="00755D38" w:rsidRDefault="00AC7E38" w:rsidP="00A904B8">
            <w:pPr>
              <w:pStyle w:val="a9"/>
              <w:widowControl w:val="0"/>
              <w:spacing w:line="240" w:lineRule="auto"/>
              <w:ind w:left="0" w:firstLineChars="200" w:firstLine="480"/>
              <w:jc w:val="both"/>
              <w:rPr>
                <w:rFonts w:ascii="Times New Roman" w:eastAsia="仿宋" w:hAnsi="Times New Roman" w:cs="Times New Roman"/>
                <w:sz w:val="24"/>
                <w:szCs w:val="24"/>
                <w:lang w:val="en-US"/>
              </w:rPr>
            </w:pPr>
          </w:p>
          <w:p w:rsidR="00AC7E38" w:rsidRPr="00755D38" w:rsidRDefault="00AC7E38" w:rsidP="00A904B8">
            <w:pPr>
              <w:pStyle w:val="a9"/>
              <w:widowControl w:val="0"/>
              <w:spacing w:line="240" w:lineRule="auto"/>
              <w:ind w:left="0" w:firstLineChars="200" w:firstLine="480"/>
              <w:jc w:val="both"/>
              <w:rPr>
                <w:rFonts w:ascii="Times New Roman" w:eastAsia="仿宋" w:hAnsi="Times New Roman" w:cs="Times New Roman"/>
                <w:sz w:val="24"/>
                <w:szCs w:val="24"/>
                <w:lang w:val="en-US"/>
              </w:rPr>
            </w:pPr>
          </w:p>
          <w:p w:rsidR="00AC7E38" w:rsidRPr="00755D38" w:rsidRDefault="00AC7E38" w:rsidP="00A904B8">
            <w:pPr>
              <w:pStyle w:val="a9"/>
              <w:widowControl w:val="0"/>
              <w:spacing w:line="240" w:lineRule="auto"/>
              <w:ind w:left="0" w:firstLineChars="200" w:firstLine="480"/>
              <w:jc w:val="both"/>
              <w:rPr>
                <w:rFonts w:ascii="Times New Roman" w:eastAsia="仿宋" w:hAnsi="Times New Roman" w:cs="Times New Roman"/>
                <w:sz w:val="24"/>
                <w:szCs w:val="24"/>
                <w:lang w:val="en-US"/>
              </w:rPr>
            </w:pPr>
          </w:p>
          <w:p w:rsidR="00AC7E38" w:rsidRDefault="00AC7E38" w:rsidP="00A904B8">
            <w:pPr>
              <w:pStyle w:val="a9"/>
              <w:widowControl w:val="0"/>
              <w:spacing w:line="240" w:lineRule="auto"/>
              <w:ind w:left="0" w:firstLineChars="200" w:firstLine="480"/>
              <w:jc w:val="both"/>
              <w:rPr>
                <w:rFonts w:ascii="Times New Roman" w:eastAsia="仿宋" w:hAnsi="Times New Roman" w:cs="Times New Roman"/>
                <w:sz w:val="24"/>
                <w:szCs w:val="24"/>
                <w:lang w:val="en-US"/>
              </w:rPr>
            </w:pPr>
          </w:p>
          <w:p w:rsidR="00AC7E38" w:rsidRDefault="00AC7E38" w:rsidP="00A904B8">
            <w:pPr>
              <w:pStyle w:val="a9"/>
              <w:widowControl w:val="0"/>
              <w:spacing w:line="240" w:lineRule="auto"/>
              <w:ind w:left="0" w:firstLineChars="200" w:firstLine="480"/>
              <w:jc w:val="both"/>
              <w:rPr>
                <w:rFonts w:ascii="Times New Roman" w:eastAsia="仿宋" w:hAnsi="Times New Roman" w:cs="Times New Roman"/>
                <w:sz w:val="24"/>
                <w:szCs w:val="24"/>
                <w:lang w:val="en-US"/>
              </w:rPr>
            </w:pPr>
          </w:p>
          <w:p w:rsidR="00AC7E38" w:rsidRDefault="00AC7E38" w:rsidP="00A904B8">
            <w:pPr>
              <w:pStyle w:val="a9"/>
              <w:widowControl w:val="0"/>
              <w:spacing w:line="240" w:lineRule="auto"/>
              <w:ind w:left="0" w:firstLineChars="200" w:firstLine="480"/>
              <w:jc w:val="both"/>
              <w:rPr>
                <w:rFonts w:ascii="Times New Roman" w:eastAsia="仿宋" w:hAnsi="Times New Roman" w:cs="Times New Roman"/>
                <w:sz w:val="24"/>
                <w:szCs w:val="24"/>
                <w:lang w:val="en-US"/>
              </w:rPr>
            </w:pPr>
          </w:p>
          <w:p w:rsidR="00AC7E38" w:rsidRDefault="00AC7E38" w:rsidP="00A904B8">
            <w:pPr>
              <w:pStyle w:val="a9"/>
              <w:widowControl w:val="0"/>
              <w:spacing w:line="240" w:lineRule="auto"/>
              <w:ind w:left="0" w:firstLineChars="200" w:firstLine="480"/>
              <w:jc w:val="both"/>
              <w:rPr>
                <w:rFonts w:ascii="Times New Roman" w:eastAsia="仿宋" w:hAnsi="Times New Roman" w:cs="Times New Roman"/>
                <w:sz w:val="24"/>
                <w:szCs w:val="24"/>
                <w:lang w:val="en-US"/>
              </w:rPr>
            </w:pPr>
          </w:p>
          <w:p w:rsidR="00AC7E38" w:rsidRDefault="00AC7E38" w:rsidP="00A904B8">
            <w:pPr>
              <w:pStyle w:val="a9"/>
              <w:widowControl w:val="0"/>
              <w:spacing w:line="240" w:lineRule="auto"/>
              <w:ind w:left="0" w:firstLineChars="200" w:firstLine="480"/>
              <w:jc w:val="both"/>
              <w:rPr>
                <w:rFonts w:ascii="Times New Roman" w:eastAsia="仿宋" w:hAnsi="Times New Roman" w:cs="Times New Roman"/>
                <w:sz w:val="24"/>
                <w:szCs w:val="24"/>
                <w:lang w:val="en-US"/>
              </w:rPr>
            </w:pPr>
          </w:p>
          <w:p w:rsidR="00AC7E38" w:rsidRDefault="00AC7E38" w:rsidP="00A904B8">
            <w:pPr>
              <w:pStyle w:val="a9"/>
              <w:widowControl w:val="0"/>
              <w:spacing w:line="240" w:lineRule="auto"/>
              <w:ind w:left="0" w:firstLineChars="200" w:firstLine="480"/>
              <w:jc w:val="both"/>
              <w:rPr>
                <w:rFonts w:ascii="Times New Roman" w:eastAsia="仿宋" w:hAnsi="Times New Roman" w:cs="Times New Roman"/>
                <w:sz w:val="24"/>
                <w:szCs w:val="24"/>
                <w:lang w:val="en-US"/>
              </w:rPr>
            </w:pPr>
          </w:p>
          <w:p w:rsidR="00AC7E38" w:rsidRDefault="00AC7E38" w:rsidP="00A904B8">
            <w:pPr>
              <w:pStyle w:val="a9"/>
              <w:widowControl w:val="0"/>
              <w:spacing w:line="240" w:lineRule="auto"/>
              <w:ind w:left="0" w:firstLineChars="200" w:firstLine="480"/>
              <w:jc w:val="both"/>
              <w:rPr>
                <w:rFonts w:ascii="Times New Roman" w:eastAsia="仿宋" w:hAnsi="Times New Roman" w:cs="Times New Roman"/>
                <w:sz w:val="24"/>
                <w:szCs w:val="24"/>
                <w:lang w:val="en-US"/>
              </w:rPr>
            </w:pPr>
          </w:p>
          <w:p w:rsidR="00AC7E38" w:rsidRDefault="00AC7E38" w:rsidP="00A904B8">
            <w:pPr>
              <w:pStyle w:val="a9"/>
              <w:widowControl w:val="0"/>
              <w:spacing w:line="240" w:lineRule="auto"/>
              <w:ind w:left="0" w:firstLineChars="200" w:firstLine="480"/>
              <w:jc w:val="both"/>
              <w:rPr>
                <w:rFonts w:ascii="Times New Roman" w:eastAsia="仿宋" w:hAnsi="Times New Roman" w:cs="Times New Roman"/>
                <w:sz w:val="24"/>
                <w:szCs w:val="24"/>
                <w:lang w:val="en-US"/>
              </w:rPr>
            </w:pPr>
          </w:p>
          <w:p w:rsidR="00AC7E38" w:rsidRDefault="00AC7E38" w:rsidP="00A904B8">
            <w:pPr>
              <w:pStyle w:val="a9"/>
              <w:widowControl w:val="0"/>
              <w:spacing w:line="240" w:lineRule="auto"/>
              <w:ind w:left="0" w:firstLineChars="200" w:firstLine="480"/>
              <w:jc w:val="both"/>
              <w:rPr>
                <w:rFonts w:ascii="Times New Roman" w:eastAsia="仿宋" w:hAnsi="Times New Roman" w:cs="Times New Roman"/>
                <w:sz w:val="24"/>
                <w:szCs w:val="24"/>
                <w:lang w:val="en-US"/>
              </w:rPr>
            </w:pPr>
          </w:p>
          <w:p w:rsidR="00AC7E38" w:rsidRDefault="00AC7E38" w:rsidP="00A904B8">
            <w:pPr>
              <w:pStyle w:val="a9"/>
              <w:widowControl w:val="0"/>
              <w:spacing w:line="240" w:lineRule="auto"/>
              <w:ind w:left="0" w:firstLineChars="200" w:firstLine="480"/>
              <w:jc w:val="both"/>
              <w:rPr>
                <w:rFonts w:ascii="Times New Roman" w:eastAsia="仿宋" w:hAnsi="Times New Roman" w:cs="Times New Roman"/>
                <w:sz w:val="24"/>
                <w:szCs w:val="24"/>
                <w:lang w:val="en-US"/>
              </w:rPr>
            </w:pPr>
          </w:p>
          <w:p w:rsidR="00AC7E38" w:rsidRDefault="00AC7E38" w:rsidP="00A904B8">
            <w:pPr>
              <w:pStyle w:val="a9"/>
              <w:widowControl w:val="0"/>
              <w:spacing w:line="240" w:lineRule="auto"/>
              <w:ind w:left="0" w:firstLineChars="200" w:firstLine="480"/>
              <w:jc w:val="both"/>
              <w:rPr>
                <w:rFonts w:ascii="Times New Roman" w:eastAsia="仿宋" w:hAnsi="Times New Roman" w:cs="Times New Roman"/>
                <w:sz w:val="24"/>
                <w:szCs w:val="24"/>
                <w:lang w:val="en-US"/>
              </w:rPr>
            </w:pPr>
          </w:p>
          <w:p w:rsidR="00AC7E38" w:rsidRDefault="00AC7E38" w:rsidP="00A904B8">
            <w:pPr>
              <w:pStyle w:val="a9"/>
              <w:widowControl w:val="0"/>
              <w:spacing w:line="240" w:lineRule="auto"/>
              <w:ind w:left="0" w:firstLineChars="200" w:firstLine="480"/>
              <w:jc w:val="both"/>
              <w:rPr>
                <w:rFonts w:ascii="Times New Roman" w:eastAsia="仿宋" w:hAnsi="Times New Roman" w:cs="Times New Roman"/>
                <w:sz w:val="24"/>
                <w:szCs w:val="24"/>
                <w:lang w:val="en-US"/>
              </w:rPr>
            </w:pPr>
          </w:p>
          <w:p w:rsidR="00AC7E38" w:rsidRDefault="00AC7E38" w:rsidP="00A904B8">
            <w:pPr>
              <w:pStyle w:val="a9"/>
              <w:widowControl w:val="0"/>
              <w:spacing w:line="240" w:lineRule="auto"/>
              <w:ind w:left="0" w:firstLineChars="200" w:firstLine="480"/>
              <w:jc w:val="both"/>
              <w:rPr>
                <w:rFonts w:ascii="Times New Roman" w:eastAsia="仿宋" w:hAnsi="Times New Roman" w:cs="Times New Roman"/>
                <w:sz w:val="24"/>
                <w:szCs w:val="24"/>
                <w:lang w:val="en-US"/>
              </w:rPr>
            </w:pPr>
          </w:p>
          <w:p w:rsidR="00AC7E38" w:rsidRPr="00755D38" w:rsidRDefault="00AC7E38" w:rsidP="00A904B8">
            <w:pPr>
              <w:pStyle w:val="a9"/>
              <w:widowControl w:val="0"/>
              <w:spacing w:line="240" w:lineRule="auto"/>
              <w:ind w:left="0" w:firstLineChars="200" w:firstLine="480"/>
              <w:jc w:val="both"/>
              <w:rPr>
                <w:rFonts w:ascii="Times New Roman" w:eastAsia="仿宋" w:hAnsi="Times New Roman" w:cs="Times New Roman"/>
                <w:sz w:val="24"/>
                <w:szCs w:val="24"/>
                <w:lang w:val="en-US"/>
              </w:rPr>
            </w:pPr>
          </w:p>
          <w:p w:rsidR="00AC7E38" w:rsidRPr="00755D38" w:rsidRDefault="00AC7E38" w:rsidP="00A904B8">
            <w:pPr>
              <w:pStyle w:val="a9"/>
              <w:widowControl w:val="0"/>
              <w:spacing w:line="240" w:lineRule="auto"/>
              <w:ind w:left="0" w:firstLineChars="200" w:firstLine="480"/>
              <w:jc w:val="both"/>
              <w:rPr>
                <w:rFonts w:ascii="Times New Roman" w:eastAsia="仿宋" w:hAnsi="Times New Roman" w:cs="Times New Roman"/>
                <w:sz w:val="24"/>
                <w:szCs w:val="24"/>
                <w:lang w:val="en-US"/>
              </w:rPr>
            </w:pPr>
          </w:p>
          <w:p w:rsidR="00AC7E38" w:rsidRPr="00755D38" w:rsidRDefault="00AC7E38" w:rsidP="00A904B8">
            <w:pPr>
              <w:pStyle w:val="a9"/>
              <w:widowControl w:val="0"/>
              <w:spacing w:line="240" w:lineRule="auto"/>
              <w:ind w:left="0" w:firstLineChars="200" w:firstLine="480"/>
              <w:jc w:val="both"/>
              <w:rPr>
                <w:rFonts w:ascii="Times New Roman" w:eastAsia="仿宋" w:hAnsi="Times New Roman" w:cs="Times New Roman"/>
                <w:sz w:val="24"/>
                <w:szCs w:val="24"/>
                <w:lang w:val="en-US"/>
              </w:rPr>
            </w:pPr>
          </w:p>
          <w:p w:rsidR="00AC7E38" w:rsidRPr="00755D38" w:rsidRDefault="00AC7E38" w:rsidP="00A904B8">
            <w:pPr>
              <w:pStyle w:val="a9"/>
              <w:widowControl w:val="0"/>
              <w:spacing w:line="240" w:lineRule="auto"/>
              <w:ind w:left="0" w:firstLineChars="200" w:firstLine="480"/>
              <w:jc w:val="both"/>
              <w:rPr>
                <w:rFonts w:ascii="Times New Roman" w:eastAsia="仿宋" w:hAnsi="Times New Roman" w:cs="Times New Roman"/>
                <w:sz w:val="24"/>
                <w:szCs w:val="24"/>
                <w:lang w:val="en-US"/>
              </w:rPr>
            </w:pPr>
          </w:p>
          <w:p w:rsidR="00AC7E38" w:rsidRPr="00755D38" w:rsidRDefault="00AC7E38" w:rsidP="00A904B8">
            <w:pPr>
              <w:pStyle w:val="a9"/>
              <w:widowControl w:val="0"/>
              <w:spacing w:line="240" w:lineRule="auto"/>
              <w:ind w:left="0" w:firstLineChars="200" w:firstLine="480"/>
              <w:jc w:val="both"/>
              <w:rPr>
                <w:rFonts w:ascii="Times New Roman" w:eastAsia="仿宋" w:hAnsi="Times New Roman" w:cs="Times New Roman"/>
                <w:sz w:val="24"/>
                <w:szCs w:val="24"/>
                <w:lang w:val="en-US"/>
              </w:rPr>
            </w:pPr>
          </w:p>
          <w:p w:rsidR="00AC7E38" w:rsidRPr="00755D38" w:rsidRDefault="00AC7E38" w:rsidP="00A904B8">
            <w:pPr>
              <w:pStyle w:val="a9"/>
              <w:widowControl w:val="0"/>
              <w:spacing w:line="240" w:lineRule="auto"/>
              <w:ind w:left="0" w:firstLineChars="200" w:firstLine="480"/>
              <w:jc w:val="both"/>
              <w:rPr>
                <w:rFonts w:ascii="Times New Roman" w:eastAsia="仿宋" w:hAnsi="Times New Roman" w:cs="Times New Roman"/>
                <w:sz w:val="24"/>
                <w:szCs w:val="24"/>
                <w:lang w:val="en-US"/>
              </w:rPr>
            </w:pPr>
          </w:p>
          <w:p w:rsidR="00AC7E38" w:rsidRPr="00755D38" w:rsidRDefault="00AC7E38" w:rsidP="00A904B8">
            <w:pPr>
              <w:pStyle w:val="a9"/>
              <w:widowControl w:val="0"/>
              <w:spacing w:line="240" w:lineRule="auto"/>
              <w:ind w:left="0" w:firstLineChars="200" w:firstLine="480"/>
              <w:jc w:val="both"/>
              <w:rPr>
                <w:rFonts w:ascii="Times New Roman" w:eastAsia="仿宋" w:hAnsi="Times New Roman" w:cs="Times New Roman"/>
                <w:sz w:val="24"/>
                <w:szCs w:val="24"/>
                <w:lang w:val="en-US"/>
              </w:rPr>
            </w:pPr>
          </w:p>
          <w:p w:rsidR="00AC7E38" w:rsidRDefault="00AC7E38" w:rsidP="00A904B8">
            <w:pPr>
              <w:pStyle w:val="a9"/>
              <w:widowControl w:val="0"/>
              <w:spacing w:line="240" w:lineRule="auto"/>
              <w:ind w:left="0" w:firstLineChars="200" w:firstLine="480"/>
              <w:jc w:val="both"/>
              <w:rPr>
                <w:rFonts w:ascii="Times New Roman" w:eastAsia="仿宋" w:hAnsi="Times New Roman" w:cs="Times New Roman"/>
                <w:sz w:val="24"/>
                <w:szCs w:val="24"/>
                <w:lang w:val="en-US"/>
              </w:rPr>
            </w:pPr>
          </w:p>
          <w:p w:rsidR="00AC7E38" w:rsidRDefault="00AC7E38" w:rsidP="00A904B8">
            <w:pPr>
              <w:pStyle w:val="a9"/>
              <w:widowControl w:val="0"/>
              <w:spacing w:line="240" w:lineRule="auto"/>
              <w:ind w:left="0" w:firstLineChars="200" w:firstLine="480"/>
              <w:jc w:val="both"/>
              <w:rPr>
                <w:rFonts w:ascii="Times New Roman" w:eastAsia="仿宋" w:hAnsi="Times New Roman" w:cs="Times New Roman"/>
                <w:sz w:val="24"/>
                <w:szCs w:val="24"/>
                <w:lang w:val="en-US"/>
              </w:rPr>
            </w:pPr>
          </w:p>
          <w:p w:rsidR="00AC7E38" w:rsidRDefault="00AC7E38" w:rsidP="00A904B8">
            <w:pPr>
              <w:pStyle w:val="a9"/>
              <w:widowControl w:val="0"/>
              <w:spacing w:line="240" w:lineRule="auto"/>
              <w:ind w:left="0" w:firstLineChars="200" w:firstLine="480"/>
              <w:jc w:val="both"/>
              <w:rPr>
                <w:rFonts w:ascii="Times New Roman" w:eastAsia="仿宋" w:hAnsi="Times New Roman" w:cs="Times New Roman"/>
                <w:sz w:val="24"/>
                <w:szCs w:val="24"/>
                <w:lang w:val="en-US"/>
              </w:rPr>
            </w:pPr>
          </w:p>
          <w:p w:rsidR="00AC7E38" w:rsidRDefault="00AC7E38" w:rsidP="00A904B8">
            <w:pPr>
              <w:pStyle w:val="a9"/>
              <w:widowControl w:val="0"/>
              <w:spacing w:line="240" w:lineRule="auto"/>
              <w:ind w:left="0" w:firstLineChars="200" w:firstLine="480"/>
              <w:jc w:val="both"/>
              <w:rPr>
                <w:rFonts w:ascii="Times New Roman" w:eastAsia="仿宋" w:hAnsi="Times New Roman" w:cs="Times New Roman"/>
                <w:sz w:val="24"/>
                <w:szCs w:val="24"/>
                <w:lang w:val="en-US"/>
              </w:rPr>
            </w:pPr>
          </w:p>
          <w:p w:rsidR="00AC7E38" w:rsidRDefault="00AC7E38" w:rsidP="00A904B8">
            <w:pPr>
              <w:pStyle w:val="a9"/>
              <w:widowControl w:val="0"/>
              <w:spacing w:line="240" w:lineRule="auto"/>
              <w:ind w:left="0" w:firstLineChars="200" w:firstLine="480"/>
              <w:jc w:val="both"/>
              <w:rPr>
                <w:rFonts w:ascii="Times New Roman" w:eastAsia="仿宋" w:hAnsi="Times New Roman" w:cs="Times New Roman"/>
                <w:sz w:val="24"/>
                <w:szCs w:val="24"/>
                <w:lang w:val="en-US"/>
              </w:rPr>
            </w:pPr>
          </w:p>
          <w:p w:rsidR="00AC7E38" w:rsidRDefault="00AC7E38" w:rsidP="00A904B8">
            <w:pPr>
              <w:pStyle w:val="a9"/>
              <w:widowControl w:val="0"/>
              <w:spacing w:line="240" w:lineRule="auto"/>
              <w:ind w:left="0" w:firstLineChars="200" w:firstLine="480"/>
              <w:jc w:val="both"/>
              <w:rPr>
                <w:rFonts w:ascii="Times New Roman" w:eastAsia="仿宋" w:hAnsi="Times New Roman" w:cs="Times New Roman"/>
                <w:sz w:val="24"/>
                <w:szCs w:val="24"/>
                <w:lang w:val="en-US"/>
              </w:rPr>
            </w:pPr>
          </w:p>
          <w:p w:rsidR="00AC7E38" w:rsidRDefault="00AC7E38" w:rsidP="00A904B8">
            <w:pPr>
              <w:pStyle w:val="a9"/>
              <w:widowControl w:val="0"/>
              <w:spacing w:line="240" w:lineRule="auto"/>
              <w:ind w:left="0" w:firstLineChars="200" w:firstLine="480"/>
              <w:jc w:val="both"/>
              <w:rPr>
                <w:rFonts w:ascii="Times New Roman" w:eastAsia="仿宋" w:hAnsi="Times New Roman" w:cs="Times New Roman"/>
                <w:sz w:val="24"/>
                <w:szCs w:val="24"/>
                <w:lang w:val="en-US"/>
              </w:rPr>
            </w:pPr>
          </w:p>
          <w:p w:rsidR="00AC7E38" w:rsidRDefault="00AC7E38" w:rsidP="00A904B8">
            <w:pPr>
              <w:pStyle w:val="a9"/>
              <w:widowControl w:val="0"/>
              <w:spacing w:line="240" w:lineRule="auto"/>
              <w:ind w:left="0" w:firstLineChars="200" w:firstLine="480"/>
              <w:jc w:val="both"/>
              <w:rPr>
                <w:rFonts w:ascii="Times New Roman" w:eastAsia="仿宋" w:hAnsi="Times New Roman" w:cs="Times New Roman"/>
                <w:sz w:val="24"/>
                <w:szCs w:val="24"/>
                <w:lang w:val="en-US"/>
              </w:rPr>
            </w:pPr>
          </w:p>
          <w:p w:rsidR="00AC7E38" w:rsidRPr="00755D38" w:rsidRDefault="00AC7E38" w:rsidP="00A904B8">
            <w:pPr>
              <w:pStyle w:val="a9"/>
              <w:widowControl w:val="0"/>
              <w:spacing w:line="240" w:lineRule="auto"/>
              <w:ind w:left="0" w:firstLineChars="200" w:firstLine="480"/>
              <w:jc w:val="both"/>
              <w:rPr>
                <w:rFonts w:ascii="Times New Roman" w:eastAsia="仿宋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C7E38" w:rsidRDefault="00AC7E38" w:rsidP="00AC7E38">
      <w:pPr>
        <w:spacing w:line="360" w:lineRule="auto"/>
        <w:rPr>
          <w:rFonts w:eastAsia="仿宋"/>
          <w:sz w:val="24"/>
        </w:rPr>
      </w:pPr>
    </w:p>
    <w:p w:rsidR="00AC7E38" w:rsidRDefault="00AC7E38" w:rsidP="00AC7E38">
      <w:pPr>
        <w:spacing w:line="360" w:lineRule="auto"/>
        <w:rPr>
          <w:rFonts w:eastAsia="仿宋"/>
          <w:b/>
          <w:sz w:val="24"/>
        </w:rPr>
      </w:pPr>
      <w:r w:rsidRPr="00A32EF5">
        <w:rPr>
          <w:rFonts w:eastAsia="仿宋"/>
          <w:b/>
          <w:sz w:val="24"/>
        </w:rPr>
        <w:lastRenderedPageBreak/>
        <w:t>附件</w:t>
      </w:r>
      <w:r>
        <w:rPr>
          <w:rFonts w:eastAsia="仿宋" w:hint="eastAsia"/>
          <w:b/>
          <w:sz w:val="24"/>
        </w:rPr>
        <w:t>三</w:t>
      </w:r>
      <w:r w:rsidRPr="00A32EF5">
        <w:rPr>
          <w:rFonts w:eastAsia="仿宋"/>
          <w:b/>
          <w:sz w:val="24"/>
        </w:rPr>
        <w:t xml:space="preserve">  </w:t>
      </w:r>
      <w:r w:rsidRPr="00A32EF5">
        <w:rPr>
          <w:rFonts w:eastAsia="仿宋"/>
          <w:b/>
          <w:sz w:val="24"/>
        </w:rPr>
        <w:t>上海理工大学管理学院专业学位</w:t>
      </w:r>
      <w:r>
        <w:rPr>
          <w:rFonts w:eastAsia="仿宋" w:hint="eastAsia"/>
          <w:b/>
          <w:sz w:val="24"/>
        </w:rPr>
        <w:t>管理</w:t>
      </w:r>
      <w:r w:rsidRPr="00A32EF5">
        <w:rPr>
          <w:rFonts w:eastAsia="仿宋"/>
          <w:b/>
          <w:sz w:val="24"/>
        </w:rPr>
        <w:t>委员会</w:t>
      </w:r>
    </w:p>
    <w:p w:rsidR="00AC7E38" w:rsidRDefault="00AC7E38" w:rsidP="00AC7E38">
      <w:pPr>
        <w:spacing w:line="360" w:lineRule="auto"/>
        <w:rPr>
          <w:rFonts w:eastAsia="仿宋"/>
          <w:b/>
          <w:sz w:val="24"/>
        </w:rPr>
      </w:pPr>
    </w:p>
    <w:p w:rsidR="00AC7E38" w:rsidRDefault="00AC7E38" w:rsidP="00AC7E38">
      <w:pPr>
        <w:spacing w:line="360" w:lineRule="auto"/>
        <w:jc w:val="center"/>
        <w:rPr>
          <w:rFonts w:eastAsia="仿宋"/>
          <w:b/>
          <w:sz w:val="24"/>
        </w:rPr>
      </w:pPr>
      <w:r w:rsidRPr="00A32EF5">
        <w:rPr>
          <w:rFonts w:eastAsia="仿宋"/>
          <w:b/>
          <w:sz w:val="24"/>
        </w:rPr>
        <w:t>上海理工大学管理学院专业学位</w:t>
      </w:r>
      <w:r>
        <w:rPr>
          <w:rFonts w:eastAsia="仿宋" w:hint="eastAsia"/>
          <w:b/>
          <w:sz w:val="24"/>
        </w:rPr>
        <w:t>管理</w:t>
      </w:r>
      <w:r w:rsidRPr="00A32EF5">
        <w:rPr>
          <w:rFonts w:eastAsia="仿宋"/>
          <w:b/>
          <w:sz w:val="24"/>
        </w:rPr>
        <w:t>委员会</w:t>
      </w:r>
    </w:p>
    <w:p w:rsidR="00AC7E38" w:rsidRDefault="00AC7E38" w:rsidP="00AC7E38">
      <w:pPr>
        <w:spacing w:line="360" w:lineRule="auto"/>
        <w:jc w:val="center"/>
        <w:rPr>
          <w:rFonts w:eastAsia="仿宋"/>
          <w:b/>
          <w:sz w:val="24"/>
        </w:rPr>
      </w:pPr>
      <w:r w:rsidRPr="00457DBF">
        <w:rPr>
          <w:rFonts w:eastAsia="仿宋" w:hint="eastAsia"/>
          <w:b/>
          <w:sz w:val="24"/>
        </w:rPr>
        <w:t>上理管〔</w:t>
      </w:r>
      <w:r w:rsidRPr="00457DBF">
        <w:rPr>
          <w:rFonts w:eastAsia="仿宋" w:hint="eastAsia"/>
          <w:b/>
          <w:sz w:val="24"/>
        </w:rPr>
        <w:t>2018</w:t>
      </w:r>
      <w:r w:rsidRPr="00457DBF">
        <w:rPr>
          <w:rFonts w:eastAsia="仿宋" w:hint="eastAsia"/>
          <w:b/>
          <w:sz w:val="24"/>
        </w:rPr>
        <w:t>〕</w:t>
      </w:r>
      <w:r w:rsidRPr="00457DBF">
        <w:rPr>
          <w:rFonts w:eastAsia="仿宋" w:hint="eastAsia"/>
          <w:b/>
          <w:sz w:val="24"/>
        </w:rPr>
        <w:t>1</w:t>
      </w:r>
      <w:r w:rsidR="00D05003">
        <w:rPr>
          <w:rFonts w:eastAsia="仿宋"/>
          <w:b/>
          <w:sz w:val="24"/>
        </w:rPr>
        <w:t>2</w:t>
      </w:r>
      <w:r w:rsidRPr="00457DBF">
        <w:rPr>
          <w:rFonts w:eastAsia="仿宋" w:hint="eastAsia"/>
          <w:b/>
          <w:sz w:val="24"/>
        </w:rPr>
        <w:t>号</w:t>
      </w:r>
    </w:p>
    <w:p w:rsidR="00AC7E38" w:rsidRDefault="00AC7E38" w:rsidP="00AC7E38">
      <w:pPr>
        <w:spacing w:line="360" w:lineRule="auto"/>
        <w:jc w:val="center"/>
        <w:rPr>
          <w:rFonts w:eastAsia="仿宋"/>
          <w:b/>
          <w:sz w:val="24"/>
        </w:rPr>
      </w:pPr>
    </w:p>
    <w:p w:rsidR="00AC7E38" w:rsidRPr="00A2000C" w:rsidRDefault="00AC7E38" w:rsidP="00AC7E38">
      <w:pPr>
        <w:pStyle w:val="aa"/>
        <w:spacing w:before="0" w:beforeAutospacing="0" w:after="0" w:afterAutospacing="0" w:line="360" w:lineRule="auto"/>
        <w:ind w:firstLine="561"/>
        <w:rPr>
          <w:rFonts w:ascii="仿宋" w:eastAsia="仿宋" w:hAnsi="仿宋" w:cs="Arial"/>
          <w:color w:val="333333"/>
        </w:rPr>
      </w:pPr>
      <w:r w:rsidRPr="00A2000C">
        <w:rPr>
          <w:rFonts w:ascii="仿宋" w:eastAsia="仿宋" w:hAnsi="仿宋" w:cs="Arial"/>
          <w:color w:val="000000"/>
        </w:rPr>
        <w:t>主任：周溪召、汪维</w:t>
      </w:r>
    </w:p>
    <w:p w:rsidR="00AC7E38" w:rsidRPr="00A2000C" w:rsidRDefault="00AC7E38" w:rsidP="00AC7E38">
      <w:pPr>
        <w:pStyle w:val="aa"/>
        <w:spacing w:before="0" w:beforeAutospacing="0" w:after="0" w:afterAutospacing="0" w:line="360" w:lineRule="auto"/>
        <w:ind w:firstLine="561"/>
        <w:rPr>
          <w:rFonts w:ascii="仿宋" w:eastAsia="仿宋" w:hAnsi="仿宋" w:cs="Arial"/>
          <w:color w:val="333333"/>
        </w:rPr>
      </w:pPr>
      <w:r w:rsidRPr="00A2000C">
        <w:rPr>
          <w:rFonts w:ascii="仿宋" w:eastAsia="仿宋" w:hAnsi="仿宋" w:cs="Arial"/>
          <w:color w:val="000000"/>
        </w:rPr>
        <w:t>副主任：张永庆、姚秀雯、叶春明、张峥</w:t>
      </w:r>
    </w:p>
    <w:p w:rsidR="00AC7E38" w:rsidRPr="00A2000C" w:rsidRDefault="00AC7E38" w:rsidP="00AC7E38">
      <w:pPr>
        <w:pStyle w:val="aa"/>
        <w:spacing w:before="0" w:beforeAutospacing="0" w:after="0" w:afterAutospacing="0" w:line="360" w:lineRule="auto"/>
        <w:ind w:firstLine="561"/>
        <w:rPr>
          <w:rFonts w:ascii="仿宋" w:eastAsia="仿宋" w:hAnsi="仿宋" w:cs="Arial"/>
          <w:color w:val="333333"/>
        </w:rPr>
      </w:pPr>
      <w:r w:rsidRPr="00A2000C">
        <w:rPr>
          <w:rFonts w:ascii="仿宋" w:eastAsia="仿宋" w:hAnsi="仿宋" w:cs="Arial"/>
          <w:color w:val="000000"/>
        </w:rPr>
        <w:t>成员：（按姓氏笔画为序）车丽萍、孙英隽、孙绍荣、张帆</w:t>
      </w:r>
    </w:p>
    <w:p w:rsidR="00AC7E38" w:rsidRPr="00A2000C" w:rsidRDefault="00AC7E38" w:rsidP="00D05003">
      <w:pPr>
        <w:pStyle w:val="aa"/>
        <w:spacing w:before="0" w:beforeAutospacing="0" w:after="0" w:afterAutospacing="0" w:line="360" w:lineRule="auto"/>
        <w:ind w:leftChars="540" w:left="1134" w:firstLineChars="100" w:firstLine="240"/>
        <w:rPr>
          <w:rFonts w:ascii="仿宋" w:eastAsia="仿宋" w:hAnsi="仿宋" w:cs="Arial"/>
          <w:color w:val="333333"/>
        </w:rPr>
      </w:pPr>
      <w:r w:rsidRPr="00A2000C">
        <w:rPr>
          <w:rFonts w:ascii="仿宋" w:eastAsia="仿宋" w:hAnsi="仿宋" w:cs="Arial"/>
          <w:color w:val="000000"/>
        </w:rPr>
        <w:t>顾晓安、韩印、魏景赋</w:t>
      </w:r>
    </w:p>
    <w:p w:rsidR="00AC7E38" w:rsidRPr="00A2000C" w:rsidRDefault="00AC7E38" w:rsidP="00AC7E38">
      <w:pPr>
        <w:pStyle w:val="aa"/>
        <w:spacing w:before="0" w:beforeAutospacing="0" w:after="0" w:afterAutospacing="0" w:line="360" w:lineRule="auto"/>
        <w:ind w:firstLine="561"/>
        <w:rPr>
          <w:rFonts w:ascii="仿宋" w:eastAsia="仿宋" w:hAnsi="仿宋" w:cs="Arial"/>
          <w:color w:val="333333"/>
        </w:rPr>
      </w:pPr>
      <w:r w:rsidRPr="00A2000C">
        <w:rPr>
          <w:rFonts w:ascii="仿宋" w:eastAsia="仿宋" w:hAnsi="仿宋" w:cs="Arial"/>
          <w:color w:val="000000"/>
        </w:rPr>
        <w:t>秘书：王永联、周纳</w:t>
      </w:r>
    </w:p>
    <w:p w:rsidR="00AC7E38" w:rsidRPr="00755D38" w:rsidRDefault="00AC7E38" w:rsidP="00AC7E38">
      <w:pPr>
        <w:spacing w:line="360" w:lineRule="auto"/>
        <w:rPr>
          <w:rFonts w:eastAsia="仿宋"/>
          <w:sz w:val="24"/>
        </w:rPr>
      </w:pPr>
    </w:p>
    <w:p w:rsidR="00B765CB" w:rsidRDefault="00B765CB" w:rsidP="0084320E">
      <w:pPr>
        <w:rPr>
          <w:rFonts w:ascii="仿宋_GB2312" w:eastAsia="仿宋_GB2312" w:hAnsi="Times New Roman" w:cs="Times New Roman"/>
          <w:sz w:val="28"/>
          <w:szCs w:val="28"/>
        </w:rPr>
      </w:pPr>
    </w:p>
    <w:p w:rsidR="00D25726" w:rsidRDefault="00D25726" w:rsidP="002E7DB2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:rsidR="0045437F" w:rsidRDefault="0045437F" w:rsidP="002E7DB2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:rsidR="003D591C" w:rsidRDefault="003D591C" w:rsidP="002E7DB2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:rsidR="003D591C" w:rsidRDefault="003D591C" w:rsidP="002E7DB2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:rsidR="00D25726" w:rsidRDefault="00D25726" w:rsidP="002E7DB2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:rsidR="00D25726" w:rsidRDefault="00D25726" w:rsidP="002E7DB2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:rsidR="00D25726" w:rsidRDefault="00D25726" w:rsidP="002E7DB2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:rsidR="003D591C" w:rsidRPr="0045437F" w:rsidRDefault="003D591C" w:rsidP="002E7DB2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:rsidR="002E7DB2" w:rsidRDefault="00AB1935" w:rsidP="002E7DB2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                                </w:t>
      </w:r>
      <w:r w:rsidR="002E7DB2">
        <w:rPr>
          <w:rFonts w:ascii="仿宋_GB2312" w:eastAsia="仿宋_GB2312" w:hAnsi="Times New Roman" w:cs="Times New Roman" w:hint="eastAsia"/>
          <w:sz w:val="28"/>
          <w:szCs w:val="28"/>
        </w:rPr>
        <w:t xml:space="preserve">      </w:t>
      </w:r>
    </w:p>
    <w:p w:rsidR="00C96CE9" w:rsidRPr="0052456F" w:rsidRDefault="00C96CE9" w:rsidP="002E7DB2">
      <w:pPr>
        <w:ind w:firstLineChars="2250" w:firstLine="6300"/>
        <w:rPr>
          <w:rFonts w:ascii="仿宋_GB2312" w:eastAsia="仿宋_GB2312" w:hAnsi="Times New Roman" w:cs="Times New Roman"/>
          <w:sz w:val="28"/>
          <w:szCs w:val="28"/>
        </w:rPr>
      </w:pPr>
      <w:r w:rsidRPr="0052456F">
        <w:rPr>
          <w:rFonts w:ascii="仿宋_GB2312" w:eastAsia="仿宋_GB2312" w:hAnsi="Times New Roman" w:cs="Times New Roman" w:hint="eastAsia"/>
          <w:sz w:val="28"/>
          <w:szCs w:val="28"/>
        </w:rPr>
        <w:t>管理学院</w:t>
      </w:r>
    </w:p>
    <w:p w:rsidR="00C96CE9" w:rsidRPr="0052456F" w:rsidRDefault="00C96CE9" w:rsidP="00AB1935">
      <w:pPr>
        <w:ind w:left="480" w:right="362"/>
        <w:jc w:val="right"/>
        <w:rPr>
          <w:rFonts w:ascii="仿宋_GB2312" w:eastAsia="仿宋_GB2312" w:hAnsi="Times New Roman" w:cs="Times New Roman"/>
          <w:sz w:val="28"/>
          <w:szCs w:val="28"/>
        </w:rPr>
      </w:pPr>
      <w:r w:rsidRPr="0052456F">
        <w:rPr>
          <w:rFonts w:ascii="仿宋_GB2312" w:eastAsia="仿宋_GB2312" w:hAnsi="Times New Roman" w:cs="Times New Roman" w:hint="eastAsia"/>
          <w:sz w:val="28"/>
          <w:szCs w:val="28"/>
        </w:rPr>
        <w:t>2018年</w:t>
      </w:r>
      <w:r w:rsidR="00AC7E38">
        <w:rPr>
          <w:rFonts w:ascii="仿宋_GB2312" w:eastAsia="仿宋_GB2312" w:hAnsi="Times New Roman" w:cs="Times New Roman"/>
          <w:sz w:val="28"/>
          <w:szCs w:val="28"/>
        </w:rPr>
        <w:t>10</w:t>
      </w:r>
      <w:r w:rsidRPr="0052456F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AC7E38">
        <w:rPr>
          <w:rFonts w:ascii="仿宋_GB2312" w:eastAsia="仿宋_GB2312" w:hAnsi="Times New Roman" w:cs="Times New Roman"/>
          <w:sz w:val="28"/>
          <w:szCs w:val="28"/>
        </w:rPr>
        <w:t>19</w:t>
      </w:r>
      <w:r w:rsidRPr="0052456F">
        <w:rPr>
          <w:rFonts w:ascii="仿宋_GB2312" w:eastAsia="仿宋_GB2312" w:hAnsi="Times New Roman" w:cs="Times New Roman" w:hint="eastAsia"/>
          <w:sz w:val="28"/>
          <w:szCs w:val="28"/>
        </w:rPr>
        <w:t>日</w:t>
      </w:r>
    </w:p>
    <w:p w:rsidR="00953F57" w:rsidRDefault="00953F57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Pr="007C39A0" w:rsidRDefault="00C96CE9" w:rsidP="00C96CE9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C9D32B" wp14:editId="01B6FB9C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3AC99" id="直接连接符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DF31C3" wp14:editId="0484F87D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B90D9" id="直接连接符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学院办公室</w:t>
      </w:r>
      <w:bookmarkStart w:id="1" w:name="发文日期"/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/>
          <w:sz w:val="28"/>
          <w:szCs w:val="28"/>
        </w:rPr>
        <w:t>201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8年</w:t>
      </w:r>
      <w:r w:rsidR="00AC7E38">
        <w:rPr>
          <w:rFonts w:ascii="仿宋_GB2312" w:eastAsia="仿宋_GB2312" w:hAnsi="Times New Roman" w:cs="Times New Roman"/>
          <w:sz w:val="28"/>
          <w:szCs w:val="28"/>
        </w:rPr>
        <w:t>10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AC7E38">
        <w:rPr>
          <w:rFonts w:ascii="仿宋_GB2312" w:eastAsia="仿宋_GB2312" w:hAnsi="Times New Roman" w:cs="Times New Roman"/>
          <w:sz w:val="28"/>
          <w:szCs w:val="28"/>
        </w:rPr>
        <w:t>19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bookmarkEnd w:id="1"/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印发</w:t>
      </w:r>
    </w:p>
    <w:sectPr w:rsidR="00C96CE9" w:rsidRPr="007C39A0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6E1" w:rsidRDefault="00C746E1" w:rsidP="000156AB">
      <w:r>
        <w:separator/>
      </w:r>
    </w:p>
  </w:endnote>
  <w:endnote w:type="continuationSeparator" w:id="0">
    <w:p w:rsidR="00C746E1" w:rsidRDefault="00C746E1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等线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6E1" w:rsidRDefault="00C746E1" w:rsidP="000156AB">
      <w:r>
        <w:separator/>
      </w:r>
    </w:p>
  </w:footnote>
  <w:footnote w:type="continuationSeparator" w:id="0">
    <w:p w:rsidR="00C746E1" w:rsidRDefault="00C746E1" w:rsidP="00015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0A"/>
    <w:rsid w:val="0000229C"/>
    <w:rsid w:val="000156AB"/>
    <w:rsid w:val="000170BF"/>
    <w:rsid w:val="00061EF6"/>
    <w:rsid w:val="000C79B9"/>
    <w:rsid w:val="001053E4"/>
    <w:rsid w:val="001173A4"/>
    <w:rsid w:val="001314AF"/>
    <w:rsid w:val="001378C9"/>
    <w:rsid w:val="001616D6"/>
    <w:rsid w:val="00174899"/>
    <w:rsid w:val="00175CB8"/>
    <w:rsid w:val="00193494"/>
    <w:rsid w:val="001C550A"/>
    <w:rsid w:val="001F7403"/>
    <w:rsid w:val="00204A9E"/>
    <w:rsid w:val="0023493B"/>
    <w:rsid w:val="00244D33"/>
    <w:rsid w:val="00270813"/>
    <w:rsid w:val="00290F9C"/>
    <w:rsid w:val="002A57D8"/>
    <w:rsid w:val="002B6618"/>
    <w:rsid w:val="002E7DB2"/>
    <w:rsid w:val="003A4138"/>
    <w:rsid w:val="003B2E68"/>
    <w:rsid w:val="003D591C"/>
    <w:rsid w:val="0045437F"/>
    <w:rsid w:val="004A52F8"/>
    <w:rsid w:val="004D5880"/>
    <w:rsid w:val="004D60BF"/>
    <w:rsid w:val="004E04C9"/>
    <w:rsid w:val="0051396C"/>
    <w:rsid w:val="0052456F"/>
    <w:rsid w:val="0054300A"/>
    <w:rsid w:val="00582226"/>
    <w:rsid w:val="00582861"/>
    <w:rsid w:val="00595FCB"/>
    <w:rsid w:val="0059618F"/>
    <w:rsid w:val="005B085C"/>
    <w:rsid w:val="005B26BE"/>
    <w:rsid w:val="005C5945"/>
    <w:rsid w:val="005C6732"/>
    <w:rsid w:val="006005B2"/>
    <w:rsid w:val="006152A0"/>
    <w:rsid w:val="00616EA9"/>
    <w:rsid w:val="006249A3"/>
    <w:rsid w:val="00645CD1"/>
    <w:rsid w:val="0065634D"/>
    <w:rsid w:val="006677A0"/>
    <w:rsid w:val="006B0CDF"/>
    <w:rsid w:val="00710005"/>
    <w:rsid w:val="00730DAE"/>
    <w:rsid w:val="00745A98"/>
    <w:rsid w:val="007B053B"/>
    <w:rsid w:val="007B77B6"/>
    <w:rsid w:val="007C39A0"/>
    <w:rsid w:val="007C59CA"/>
    <w:rsid w:val="007C60A7"/>
    <w:rsid w:val="007E12D6"/>
    <w:rsid w:val="0084320E"/>
    <w:rsid w:val="0084524D"/>
    <w:rsid w:val="00880FB6"/>
    <w:rsid w:val="008B12E6"/>
    <w:rsid w:val="008B2746"/>
    <w:rsid w:val="008C7CFA"/>
    <w:rsid w:val="008F74E9"/>
    <w:rsid w:val="00920595"/>
    <w:rsid w:val="00951F35"/>
    <w:rsid w:val="00953F57"/>
    <w:rsid w:val="009767A5"/>
    <w:rsid w:val="00A22401"/>
    <w:rsid w:val="00A44655"/>
    <w:rsid w:val="00A55480"/>
    <w:rsid w:val="00A55740"/>
    <w:rsid w:val="00A650D7"/>
    <w:rsid w:val="00AA714E"/>
    <w:rsid w:val="00AB1935"/>
    <w:rsid w:val="00AC7E38"/>
    <w:rsid w:val="00AE4BE6"/>
    <w:rsid w:val="00AE690C"/>
    <w:rsid w:val="00AF1438"/>
    <w:rsid w:val="00AF1BAD"/>
    <w:rsid w:val="00B11359"/>
    <w:rsid w:val="00B346AD"/>
    <w:rsid w:val="00B66D4B"/>
    <w:rsid w:val="00B765CB"/>
    <w:rsid w:val="00BA7F47"/>
    <w:rsid w:val="00BB30AC"/>
    <w:rsid w:val="00BB5F62"/>
    <w:rsid w:val="00BD7C6E"/>
    <w:rsid w:val="00C224F7"/>
    <w:rsid w:val="00C511FB"/>
    <w:rsid w:val="00C746E1"/>
    <w:rsid w:val="00C74883"/>
    <w:rsid w:val="00C84618"/>
    <w:rsid w:val="00C96CE9"/>
    <w:rsid w:val="00CB0364"/>
    <w:rsid w:val="00CF0439"/>
    <w:rsid w:val="00D05003"/>
    <w:rsid w:val="00D25726"/>
    <w:rsid w:val="00D33467"/>
    <w:rsid w:val="00D41CB9"/>
    <w:rsid w:val="00D6364C"/>
    <w:rsid w:val="00D673FC"/>
    <w:rsid w:val="00D8748D"/>
    <w:rsid w:val="00D931CB"/>
    <w:rsid w:val="00DC09D9"/>
    <w:rsid w:val="00DD44A5"/>
    <w:rsid w:val="00DE76DB"/>
    <w:rsid w:val="00DE7FCC"/>
    <w:rsid w:val="00E122F6"/>
    <w:rsid w:val="00E32E2C"/>
    <w:rsid w:val="00E45BD0"/>
    <w:rsid w:val="00E54379"/>
    <w:rsid w:val="00E611A6"/>
    <w:rsid w:val="00E6512A"/>
    <w:rsid w:val="00E7403B"/>
    <w:rsid w:val="00EA7C66"/>
    <w:rsid w:val="00EF6E74"/>
    <w:rsid w:val="00F01ADB"/>
    <w:rsid w:val="00F131ED"/>
    <w:rsid w:val="00F3031C"/>
    <w:rsid w:val="00F67030"/>
    <w:rsid w:val="00FD41E5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821DB"/>
  <w15:docId w15:val="{B69FA88B-5A87-4EA9-AFFB-89B607FE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6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7">
    <w:name w:val="Normal Indent"/>
    <w:basedOn w:val="a"/>
    <w:autoRedefine/>
    <w:uiPriority w:val="99"/>
    <w:unhideWhenUsed/>
    <w:rsid w:val="0084524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  <w:style w:type="table" w:styleId="a8">
    <w:name w:val="Table Grid"/>
    <w:basedOn w:val="a1"/>
    <w:uiPriority w:val="59"/>
    <w:rsid w:val="00AC7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C7E38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SG"/>
    </w:rPr>
  </w:style>
  <w:style w:type="paragraph" w:styleId="aa">
    <w:name w:val="Normal (Web)"/>
    <w:basedOn w:val="a"/>
    <w:uiPriority w:val="99"/>
    <w:unhideWhenUsed/>
    <w:rsid w:val="00AC7E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F3F9F-316C-4EDC-85CE-F3A06F7E5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冯 晨</cp:lastModifiedBy>
  <cp:revision>74</cp:revision>
  <dcterms:created xsi:type="dcterms:W3CDTF">2013-12-04T00:30:00Z</dcterms:created>
  <dcterms:modified xsi:type="dcterms:W3CDTF">2018-11-22T01:56:00Z</dcterms:modified>
</cp:coreProperties>
</file>